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f7c8" w14:textId="272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Банка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2005 года N 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Банка Развития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деятельности Банка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25 апреля 2001 г. "О Банке Развития Казахстана" (Ведомости Парламента Республики Казахстан, 2001 г., N 9, ст. 85; 2003 г., N 11, ст.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12, ст. 83; N 15, ст.139; 2004 г., N 15, ст. 85; 2005 г., N 23, ст. 142;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9 июня 2005 г. "О внесении изменений и дополнений в некоторые законодательные акты Республики Казахстан по вопросам валютного регулирования и валютного контроля", опубликованный в газетах "Егемен Қазақстан" и "Казахстанская правда" 17 июня 2005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статьи 2 после слова "регулирующее" дополнить словами "деятельность акционерных обществ,";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Предоставление займов Банком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Кредитование Банком Развития инвестиционных проектов, экспортных операций и организаций-лизингодателей, в уставных капиталах которых участвует Банк Развития, производится на условиях, в порядке и сроки, которые определены в соответствии с Меморандумом. Величина ставки вознаграждения по предоставляемым кредитам исчисляется с учетом средней стоимости заимствования и операционных расходов Банком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Предоставляемые Банком Развития займы должны быть обеспечены залогом, гарантией и другими предусмотренными законодательством способами обеспечения исполнения обязательств в соответствии с Меморандумом.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об осуществлении Банком Развития лизинговой деятельности, кредитовании организаций-лизингодателей, в уставных капиталах которых участвует Банк Развития, выдаче гарантий и поручительств по их обязательствам утверждаются Советом директоров Банка Развития в соответствии с Меморандумом.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Запреты на предоставление льготных условий лицам, связанным с Банком Развития особыми отношениями, включая выдачу займов без обеспечения, не распространяются на сделки Банка Развития с организациями-лизингодателями, в уставных капиталах которых участвует Банк Развития.";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1) статьи 15 после слов "организациям-лизингодателям" дополнить словами ", за исключением организаций-лизингодателей, в уставных капиталах которых участвует Банк Развития,";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4 статьи 24 слова "на срок не более двух лет"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мая 2002 г. "О государственных закупках" (Ведомости Парламента Республики Казахстан, 2002 г., N 9, ст. 95; 2004 г., N 14, ст. 83; N 17, ст. 101; 2005 г., N 6, ст.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27-1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приобретение имущества с целью передачи в лизинг в рамках осуществления лизинговой деятельности;".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