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10345" w14:textId="38103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9 марта 2004 года N 289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июля 2005 года N 688. Утратило силу постановлением Правительства РК от 17 августа 2006 года N 776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Постановление Правительства Республики Казахстан от 5 июля 2005 года N 688 утратило силу постановлением Правительства РК от 17 августа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776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 В целях развития промышленности строительных материалов в соответствии с Государственной программой развития жилищного строительства в Республике Казахстан на 2005-2007 годы, утвержденной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> Президента Республики Казахстан от 11 июня 2004 года N 1388, 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3 </w:t>
      </w:r>
      <w:r>
        <w:rPr>
          <w:rFonts w:ascii="Times New Roman"/>
          <w:b w:val="false"/>
          <w:i w:val="false"/>
          <w:color w:val="000000"/>
          <w:sz w:val="28"/>
        </w:rPr>
        <w:t xml:space="preserve"> Меморандума о кредитной политике акционерного общества "Банк Развития Казахстана", утвержденного постановлением Правительства Республики Казахстан от 9 марта 2004 года N 289,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9 марта 2004 года N 289 "О Меморандуме кредитной политики акционерного общества "Банк Развития Казахстана" (САПП Республики Казахстан, 2004 г., N 12, ст. 159)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Меморандуме о кредитной политике акционерного общества "Банк Развития Казахстана",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 дополнить абзацем четвертым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"производство (дробление, измельчение, сепарация, обогащение и другое) строительных материалов из сырья горнодобывающей промышленности, исключая добычу и транспортировку сырья до места обработки, - подсекция СВ, кроме раздела 13, класса 14.13, групп 14.3, 14.4, подклассов 14.50.5, 14.50.6;".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Заместителя Премьер-Министра Республики Казахстан - Министра индустрии и торговли Республики Казахстан Мынбаева С.М.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