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33a7" w14:textId="3d53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мероприятий к мероприятиям по охране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2005 года N 674. Утратило силу постановлением Правительства РК от 18 января 2008 года N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 июля 2005 года N 674 утратило силу постановлением Правительства РК от 18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15 июля 1997 года "Об охране окружающей среды"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отнесения мероприятий к мероприятиям по охране окружающей среды.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2005 года N 674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отнесения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мероприятиям по охране окружающей среды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Настоящие Правила отнесения мероприятий к мероприятиям по охране окружающей среды (далее - Правила) разработаны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</w:t>
      </w:r>
      <w:r>
        <w:rPr>
          <w:rFonts w:ascii="Times New Roman"/>
          <w:b w:val="false"/>
          <w:i w:val="false"/>
          <w:color w:val="000000"/>
          <w:sz w:val="28"/>
        </w:rPr>
        <w:t>
 7 Закона Республики Казахстан от 15 июля 1997 года "Об охране окружающей среды".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разработаны в целях систематизации и упорядочения работы по отнесению мероприятий к мероприятиям по охране окружающей среды и определяют понятие, критерии отнесения мероприятий к мероприятиям по охране окружающей среды.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Мероприятия по охране окружающей среды - комплекс технологических, технических, организационных, социальных и экономических мер, направленных на охрану окружающей среды и улучшение ее качества.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Мероприятие может быть отнесено к мероприятиям по охране окружающей среды, если оно соответствует следующим критериям: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направлено на обеспечение экологической безопасности и гармоничное взаимодействие природы и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улучшает состояние компонентов окружающей среды посредством повышения качественных характеристик окружающей среды (атмосферный воздух, озоновый слой Земли, водные и земельные ресурсы, недра, животный и растительный мир, а также климат);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способствует стабилизации и улучшению состояния экологической системы, сохранению биологического разнообразия, рациональному использованию и воспроизводству природных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предупреждает и предотвращает нанесение ущерба окружающей среде и здоровью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совершенствует методы и технологии, направленные на охрану окружающей среды и рациональное природопользование;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способствует пропаганде экологических знаний, экологическому воспитанию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основании Правил уполномоченным органом в области охраны окружающей среды разрабатывается и утверждается перечень мероприятий по охране окружающей среды.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