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1718" w14:textId="7e51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сентября 2004 года N 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2005 года N 649.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годы" (САПП Республики Казахстан, 2004 г., N 33, ст. 443)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 программы развития жилищного строительства в Республике Казахстан на 2005-2007 годы,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Уполномоченные местные государственные органы по жилищно-коммунальным вопросам (далее - Уполномоченный орган) за четыре месяца до ввода жилья в эксплуатацию распространяют информацию о реализации жилья путем опубликования в средствах массовой информации, в том числе месте приема документов, дате завершения приема документов и в течение двух месяцев с даты опубликования осуществляют прием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", копии документов, удостоверяющих личность членов семьи, справку о составе семьи, справку с места работы с указанием стажа, в том числе стажа государственной службы, копию свидетельства о браке (в случае наличия такового), справку о наличии или отсутствии недвижимого имущества":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"в течение 3 (трех) рабочих дней" заменить словами "за два месяца до ввода жилья в эксплуатацию";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течение 12 (двенадцати) рабочих дней" заменить словами "за месяц до сдачи жилья в эксплуатацию";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течение 2 (двух) рабочих дней после определения платежеспособности"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после получения от заимодателей информации о гражданах, платежеспособность которых подтверждена, формирует единый список граждан с отражением данных, указанных в документах, предусмотренных в пункте 3 настоящих Правил, и принимает решение о реализации жилья на основании решения комиссии, созданной местным исполнительным органом под руководством акимов областей (городов, районов), в состав которой входят представители общественных организаций, средств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третьим, четвертым, пятым,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прочих равных условиях при вынесении заключения о реализации жилья молодым семьям предпочтение оказывается заявителям, имеющим наибольшее количество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прочих равных условиях при вынесении заключения о реализации жилья работникам государственных органов и учреждений, содержащихся за счет средств государственного бюджета, работникам государственных предприятий социальной сферы и прочим заявителям предпочтение оказывается заявителям, имеющим наибольший стаж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прочих равных условиях при вынесении заключения о реализации жилья работникам государственных органов и учреждений, содержащихся за счет средств государственного бюджета, работникам государственных предприятий социальной сферы предпочтение оказывается заявителям, супруг (супруга) которых также является работником названных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заключения о реализации жилья также принимается во внимание текущая жилищная ситуация заявителя, а именно отсутствие жилья, необходимость улучшения жилищных условий в случае, если размер полезной занимаемой площади составляет менее 15 (пятнадцати) квадратных метров на одного человека и факты отчуждения жилья с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заявления граждан, платежеспособность которых подтверждена заимодателем и рассмотрение которых было отложено при предыдущей реализации жилья в связи с ее завершением, рассматриваются в первоочередном порядке при условии повторного подтверждения платежеспособности.";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Уполномоченный орган в течение десяти рабочих дней после государственной регистрации права собственности на жилье в установленном законодательством порядке заключает с гражданином Республики Казахстан договор купли-продажи жилья, цена которого определяется по официальному курсу тенге к доллару США, установленному Национальным банком Республики Казахстан на момент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представления гражданином Республики Казахстан документа, подтверждающего уплату в бюджет суммы сбора за государственную регистрацию прав на недвижимое имущество и сделок с ним, Уполномоченный орган осуществляет государственную регистрацию права собственности на жилье за гражданином в установленном законодательством порядке, а гражданин вносит сумму первоначального взноса по реквизитам, указанным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права собственности на жилье Уполномоченный орган передает оригиналы правоустанавливающих документов заимодателю.";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Займодатель и собственник жилья заключают договоры банковского займа и ипотеки. Собственник жилья предоставляет Займодателю в залог, приобретенное жилье в качестве обеспечения исполнения обязательства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договор банковского займа должен содержать условие об отсутствии у гражданина Республики Казахстан права досрочного погашения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со дня получения свидетельства о государственной регистрации залога займодатель перечисляет сумму займа на счет, указанный Уполномоченным органом".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