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058d" w14:textId="9c50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2005 год на неотложные затраты, 450000000 (четыреста пятьдесят миллионов)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90000000 (девяносто миллионов) тенге - на капитальный ремонт здания государственного учреждения "Детско-юношеский центр "Жасулан" города Аркалыка;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110000000 (сто десять миллионов) тенге - на реконструкцию здания межрегиональной многопрофильной больницы города Аркалыка;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250000000 (двести пятьдесят миллионов) тенге - для приобретения топочного мазута для Аркалыкской теплоэлектроцентрали.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