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c3cb" w14:textId="d8dc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обязательном подтверждении соответствия продукции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апреля 2005 года N 367. Утратило силу постановлением Правительства Республики Казахстан от 10 июня 2020 года № 368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10.06.2020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безопасности продукции для жизни и здоровья человека, окружающей среды, национальной безопасности и конкурентоспособной отечественной продукции, соответствующей нормативным документам и удовлетворяющей требования потребителей,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 и услуг, подлежащих обязательной сертификации;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продукции, соответствие которой допускается подтверждать декларацией о соответствии.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2005 года № 367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продукции и услуг,</w:t>
      </w:r>
      <w:r>
        <w:br/>
      </w:r>
      <w:r>
        <w:rPr>
          <w:rFonts w:ascii="Times New Roman"/>
          <w:b/>
          <w:i w:val="false"/>
          <w:color w:val="000000"/>
        </w:rPr>
        <w:t>подлежащих обязательной сертификации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постановления Правительства РК от 27.04.2015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2"/>
        <w:gridCol w:w="10678"/>
      </w:tblGrid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ТС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Сельскохозяйственная техника и запасные части к ней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8701 30 000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колесные для полуприцепов гусеничные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4011 61 000 0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для сельскохозяйственных машин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7007 11 100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безопасное, включая стекло упрочненное (закаленное) или многослойное размером и форматом, позволяющее использовать его на средствах наземного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Оружие служебное, гражданское и патроны к нему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9302 00 000 0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Газовые пистолеты и револьверы, в том числе с возможностью стрельбы патронами с резиновой пулей;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Пистолеты и револьверы спортивные с нарезным стволом;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Пистолеты и револьверы служебные с нарезным стволом;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Огнестрельное бесствольное оружие самообороны, револьверы и пистолеты, в том числе с патронами травматического действия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9303 20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 гладкоствольное спортивное, охотничье и прочее, включая комбинированное оружие с гладкими и нарезными стволами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9303 30 000 0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Винтовки спортивные с нарезным стволом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9303 20 100 0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 одноствольное гладкоствольное длинноствольное оружие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9303 20 950 0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9303 30 000 0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 двуствольное и комбинированное оружие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9303 20 950 0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 оружие двуствольное гладкоствольное, в том числе со стволами разных калибров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9303 30 000 0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9303 20 950 0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 оружие с нарезным стволом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9304 00 000 0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 охотничье пневматическое с дульной энергией не более 25 Дж;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Винтовки и ружья спортивные пневматические с дульной энергией свыше 3 Дж;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Пистолеты и револьверы спортивные пневматические с дульной энергией свыше 3 Дж;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оружие: электрошоковые устройства и искровые разрядники, имеющие выходные параметры, соответствующие нормам, установленным уполномоченным органом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9306 21 000 0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 к спортивному и охотничьему гладкоствольному оружию, в том числе испытательные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9306 30 100 0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 к пистолетам и револьверам спортивным, служебным, огнестрельному бесствольному оружию самообороны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9306 30 900 0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 к спортивному и охотничьему оружию с нарезным стволом (кроме пистолетов и револьверов), газовому оружию самообороны, в том числе испытательные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9307 00 000 0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8211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Холодное клинковое охотничье оружие (ножи и кинжалы охотничьи)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9506 99 900 0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Луки и арбалеты спортивные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Электротехнические изделия для работы, предназначенной на напряжение более 1000 В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8501 20 000 9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8501 33 000 2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8501 40 200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8501 40 800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8501 51 000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8501 52 200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электрические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7408 11 000 0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7408 19 100 0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7413 00 000 1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7413 00 000 9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7605 11 000 0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7605 19 000 0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8544 20 000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Кабельная продукция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8544 60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8544 60 100 0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8544 60 900 1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8544 60 900 9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Проводники электрические на напряжение более 1000 В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8546 20 000 0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8546 90 100 0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8546 90 900 0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Электроизоляционные материалы, предназначенные для работы на напряжение более 1000 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Средства связи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8525 50 000 0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8525 60 000 0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радиосвязи передающая и приемная общего применения (аппаратура индивидуальной радиосвязи)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передающая для радиовещания или телевидения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Радиостанции приемопередающие подвижных и фиксированных служб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8517 11 000 0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8517 18 000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8517 61 000 1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электрические телефонные, включая телефонные аппараты с беспроводной трубкой, таксофоны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8517 12 000 0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8517 62 000 9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передающая систем транковой и сотовой радиосвязи и ее компоненты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8529 10 310 0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Земные станции спутниковой связи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Технические средства защиты, обработки, хранения и передачи сведений, содержащих государственные секреты и служебную информацию, а также оборудование сетей телекоммуникаций, содержащее аппаратные и/или программные средства для обеспечения проведения специальных оперативно-розыскных мероприятий*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8543 20 000 0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8543 70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средства защиты секретной информации от утечки по техническим каналам, включая средства контроля эффективности принятых мер защиты секретной информации, основные и вспомогательные технические средства и системы в защищенном исполнении: технические средства защиты секретной информации от перехвата оптических сигналов (изображений) в видимом, инфракрасном и ультрафиолетовом диапазонах волн, осуществляемого оптическими, оптико-электронными, телевизионными, тепловизионными (инфракрасными), лазерными, фото и другими визуальными средствами съема информации; технические средства защиты информации от перехвата акустических сигналов, распространяющихся в воздушной, водной, твердой средах, осуществляемого акустическими, гидроакустическими, виброакустическими, лазерными и сейсмическими средствами; технические средства защиты секретной информации от перехвата электромагнитных сигналов, возникающих при функционировании объектов защиты, в т.ч. от перехвата побочных электромагнитных излучений и наводок, возникающих при работе технических средств обработки информации, осуществляемого магнитометрическими, радио-техническими, радиолокационными средствами; технические средства защиты секретной информации от перехвата электрических сигналов, распространяющихся в токопроводящих коммуникациях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8543 20 000 0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8543 70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8301 40 900 0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8471 70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средства защиты секретной информации от несанкционированного доступа: технические средства пассивной защиты, в том числе замки с управлением от микропроцессора, радиоуправляемые; электрические датчики разных типов; телевизионные системы охраны и контроля, СВЧ и радиолокационные системы, лазерные системы; акустические системы, кабельные системы; устройства идентификации; специальные средства для транспортировки и хранения физических носителей информации (кассет стримметров, магнитных и оптических дисков)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8471 70 300 0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8471 70 500 0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8471 70 700 0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8471 70 800 0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8471 70 980 0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8471 80 000 0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8471 90 000 0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Защищенные программные средства обработки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прикладных программ автоматизированных рабочих мест (АРМ); базы данных вычислительных сетей; программные средства автоматизированных систем управления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8471 70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Программные средства общего назначения: операционные системы; системы управления базами данных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8471 70 510 0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8471 70 530 0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8471 70 590 0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8471 70 600 0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8471 70 900 0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Программно-технические средства защиты секретной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прерывания программы пользователя при нарушении им правил доступа; устройства стирания данных; устройства выдачи сигнала тревоги при попытке несанкционированного доступа к информации; устройства локализации электронных закладок; программно-аппаратные средства разграничения доступа к информации, встроенные в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8471 90 000 0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Программы, обеспечивающие доступ к информации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8517 11 000 0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8517 18 000 0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8517 62 000 1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8517 62 000 2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8517 62 000 3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8517 62 000 9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8517 69 900 0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связи и передачи данных, используемые для передачи секретной информации и служебной информации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8471 30 000 0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8471 41 000 0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8471 49 000 0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8471 50 000 0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8471 60 700 0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8473 30 200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8473 30 800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Вычислительные комплексы, вычислительные системы, предназначенные для предоставления услуг доступа к сетям передачи информации, имеющие аппаратные и/или программные средства для обеспечения проведения специальных оперативно-розыскных мероприятий и состоящие из вычислительных машин и их блоков (серверы, маршрутизаторы, коммутаторы, устройства доступа к информационным потокам, мультиплексоры, концентраторы, накопители информации и другое)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8517 61 000 8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8517 62 000 2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8517 62 000 3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8517 62 000 9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8517 69 900 0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Коммутаторы сетей телефонной стационарной и подвижной связи, имеющие аппаратные и/или программные средства для обеспечения проведения специальных оперативно-розыскных мероприятий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8522 90 410 0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8522 90 490 0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8522 90 800 0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8517 70 900 1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8517 70 900 9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Комплексы оборудования сетей передачи информации, имеющие аппаратные и/или программные средства для обеспечения проведения специальных оперативно-розыскных мероприятий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Обязательной сертификации подлежат технические средства, применяемые государственными органами и организациями, в режимных помещениях которых проводятся работы, связанные с использованием государственных секретов.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Товары бытовой химии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клеи и прочие адгезивы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3402 20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3402 90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3405 40 000 0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моющие, чистящие (средства стиральные синтетические, средства моющие, средства для отбеливания, подсинивания, подкрахмаливания)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3808 91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защиты: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Инсектициды, биопестециды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Товары народного потребления, контактирующие с кожей человека, пищей и водой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4818 20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туалетная, гигиенические салфетки и полотенца, носовые платки и косметические салфетки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гигиенические или фармацевтические из вулканизированной резины (контрацептивы), кроме твердой резины, с фитингами из твердой резины или без них, и изделий для детей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4015 11 000 0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9619 00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Женские гигиенические прокладки и тампоны, гигиенические и аналогичные изделия, кроме изделий для детей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7323 93 100 0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7323 93 900 0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столовые, кухонные, хозяйственные из коррозионностойкой (нержавеющей) стали, кроме изделий для детей до 3-х лет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3924 10 000 0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3924 90 000 9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 столовая и кухонная, предметы домашнего обихода из пластмассы, кроме изделий для детей до 3-х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Товары деревообработки 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4411 93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4411 94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древесно-стружечные и древесно-волокнистые ламинированные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4412 39 000 0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4412 99 300 0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4412 94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Фанера клееная и аналогичные слоистые изделия из древесины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Строительные материалы и изделия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3918 10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для пола из полимерных материалов, самоклеющиеся или несамоклеющиеся, в рулонах или пластинах; покрытия полимерные для стен или потолков, состоящие из основы, пропитанной или покрытой поливинилхлоридом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5905 00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обойная (обои) и другие настенные покрытия; бумага прозрачная для окон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Линолеум, выкроенный или не выкроенный по форме: напольные покрытия на текстильной основе, выкроенные или не выкроенные по форме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3204 11 000 0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3204 13 000 0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3205 00 000 0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3206 19 000 0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3206 20 000 0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3210 00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3211 00 000 0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3214 10 100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3214 10 900 0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Грунтовки, пигменты, краски, эмали, водоэмульсионные краски, замазки, шпаклевки, цветные лаки; препараты на основе цветных лаков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2520 10 000 0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2522 10 000 0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2522 20 000 0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2523, кроме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2523 10 000 0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 и прочие вяжущие материалы (гипс, известь и другие местные вяжущие), за исключением клинкера цементного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Бетонные и железобетонные конструкции из легкого бетона.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Сборные железобетонные и бетонные изделия и конструкции из тяжелого и легкого бетона, армированные и неармированные, изготовленные по типовым проектам (сериям, НД), а именно: фундаментные блоки, перемычки, балки длиной до 6 метров; плиты перекрытия, покрытия длиной до 7,2 метров; бордюры, сваи, трубы бетонные, стойки (опоры ЛЭП)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6904 10 000 0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6904 90 000 0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 строительный, керамический и силикатный, блоки для полов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3921 11 000 0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3921 12 000 0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3921 13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3921 14 000 0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звукоизоляционных, теплоизоляционных и звукопоглощающих материалов (из минеральной ваты, ваты стеклянной, стекловолокна, перлита, ячеистого бетона, пористых полимерных материалов)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6811 81 000 0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6811 82 000 0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6811 89 800 0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из асбестоцемента и цемента с волокнами целлюлозы или аналогичных материалов, в том числе листы асбестоцементные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кровельные гидроизоляционные (пергамент кровельный, рубероид, изол, толь и аналогичные изделия)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7016 90 700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Стеклопакеты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3925 20 000 0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3925 30 000 0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строительные из пластмасс (двери, пороги, окна, рамы, ставни)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Гипс, ангидрит, гипсовые вяжущие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Лекарственные средства, используемые в ветеринарии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указанных в позициях 3002, 3005, 3006), нерасфасованные (не представленные в виде дозированных лекарственных форм или не упакованные для розничной торговли)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указанных в позициях 3002, 3005, 3006), расфасованные (представленные в виде дозированных лекарственных форм или упакованные для розничной торговли)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3006 30 000 0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контрастные для рентгенографических обследований; реагенты диагностические, предназначенные для введения больным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3006 60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химические контрацептивные на основе гормонов, прочих соединений товарной позиции 2937 или спермицидов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Растения, в том числе трансгенные, их отдельные части, включая семена, корни и корневища и плоды, используемые в парфюмерных, фармацевтических, инсектицидных, фунгицидных и аналогичных целях, свежие или сушеные, целые или измельченные, дробленые или молотые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Изделия ветеринарного назначения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Вата, марля, бинты и аналогичные изделия, перевязочный материал, лейкопластыри, припарки, пропитанные или покрытые фармацевтическими веществами, предназначенные для использования в терапевтических целях, а также хирургии, стоматологии и ветеринарии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9018 31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Шприцы с иглами или без игл, упакованные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9018 90 500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переливания крови (одноразовые системы переливания крови)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3006 10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Кетгут хирургический стерильный и аналогичные стерильные материалы для наложения швов и стерильные адгезивные ткани для хирургического закрытия ран, стерильные абсорбирующие хирургические или стоматологические кровеостанавливающие вещества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Продукты сельскохозяйственного производства и пищевой промышленности *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1603 00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Экстракты из рыбы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или консервированные продукты из рыбы, икра осетровых и лососевых (натуральная и искусственная), заменители икры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Сигареты, сигареллы, сигары, папиросы из табака или его заменителей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Курительный табак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Продовольственное сырье, не предназначенное для реализации конечному потребителю и подвергаемое дальнейшей переработке, не подлежит обязательной сертификации при наличии договора поставки с производителем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Топливное сырье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2710 19 250 0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2710 19 290 0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Керосин: прочий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2710 20 900 0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нефтепродукты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Отработанные нефтепродукты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2710 19 710 0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прочие: для специфических процессов переработки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2710 19 310 0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Газойли: для специфических процессов переработки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2710 19 350 0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Газойли: для химических превращений в процессах, кроме указанных в подсубпозиции 2710 19 310 0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2711 11 000 0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сжиженный углеводородный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2711 21 000 0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природный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Продукция для потенциально опасных производств 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7312 10 490 0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7312 10 610 0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7312 10 650 0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7312 10 690 0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7312 10 810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7312 10 830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7312 10 850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7312 10 890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7312 10 980 0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7312 90 900 0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Канаты стальные (общего назначения) закрытые подъемные, закрытые несущие, талевые для эксплуатационного и глубокого разведочного бурения, арматурные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7304 23 000 1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7304 22 000 9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7304 23 000 9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7304 29 100 1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7304 29 100 3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7304 29 100 4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7304 29 100 9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7304 29 900 1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для нефте- и газопроводов: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бесшовные обсадные, насосно-компрессорные и бурильные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7304 39 580 0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7304 39 920 0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7304 39 930 0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7304 39 980 0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бесшовные необработанные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7304 41 000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7304 49 990 0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бесшовные холоднотянутые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необработанные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7304 51 180 1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7304 51 180 9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7304 51 810 0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7304 51 890 0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бесшовные из легированной стали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7304 59 100 0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7304 59 320 0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7304 59 380 0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7304 59 920 0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7304 59 990 0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необработанные из легированной стали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7306 90 000 0 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 фитингом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7305 11 000 1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7305 11 000 2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7305 11 000 3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7305 11 000 8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7305 12 000 1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сварные для газа- и нефтепроводов из черных металлов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7305 12 000 9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7305 19 000 0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7305 31 000 0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7305 39 000 0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7306 11 100 0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сварные прямошовные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7306 19 900 0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сварные спирально-шовные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7306 21 000 0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7306 29 000 0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обсадные и насосно-компрессорные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7306 30 110 0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7306 30 190 0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7306 30 490 0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7306 30 800 0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сварные из железа, цинка или легированной стали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7305 20 000 1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7305 20 000 9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7305 31 000 0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сварные, используемые при бурении нефтяных и газовых скважин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7306 40 200 9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7306 40 800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7306 50 200 0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7306 50 800 0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7306 61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7306 69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7306 90 000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сварные из легированной и коррозийно-стойкой (нержавеющей) стали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7304 19 100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7304 19 300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7304 19 900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7304 49 990 0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Трубы для нефте- и газопроводов: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Трубы стальные бесшовные горячедеформированные, холоднодеформированные и теплодеформированные 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7304 23 000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бурильные с высаженными концами или присоединенными муфтами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7307 23 100 0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7307 93 110 0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7307 23 900 0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7307 93 190 0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трубопроводов стальные бесшовные, приваренные на Ру 10 МПа (10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8425 11 000 0 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 подъемные и подъемники с электродвигателем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8425 31 000 0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8425 39 000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Лебедки специальные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7307 23 100 0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7307 93 110 0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7307 93 910 0 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Отводы гнутые и вставки кривые на поворотах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линейной части стальных магистральных трубопроводов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8419 50 000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Теплообменники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7309 00 100 0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7309 00 300 0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7309 00 510 0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7309 00 590 0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7310 10 000 0 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(сосуды, цистерны, баллоны и бочки), работающие под давлением воды, пара или газа, сжатых, сжиженных и растворенных газов под давлением свыше 0,07 МПа (0,7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Специальные технические средства охраны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8531 10 950 1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Приемно-контрольные приборы (контрольные панели, концентраторы, шлейфовые приемно-контрольные приборы) для контроля состояния шлейфов охранной и тревожной сигнализации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8531 10 950 9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Звонки, сирены, индикаторные панели управления и извещатели охранные различного принципа действия, используемые в автомобилях: инфракрасные, радиоволновые, ультразоровые, оптико-электронные, сейсмоударные, магнитно-контактные, емкостные, пьезоэлектрические, акустические, вибрационные, радиолокационные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8531 10 300 0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Звонки, сирены, индикаторные панели управления и извещатели охранные различного принципа действия, используемые в зданиях: инфракрасные, радиоволновые, ультразоровые, оптико-электронные, сейсмоударные, магнитно-контактные, емкостные, пьезоэлектрические, акустические, вибрационные, радиолокационные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8531 10 950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Звонки, сирены, индикаторные панели управления и извещатели охранные различного принципа действия, используемые вне зданий: инфракрасные, радиоволновые, ультразоровые, оптико-электронные, сейсмоударные, магнитно-контактные, емкостные, пьезоэлектрические, акустические, вибрационные, радиолокационные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8537 10 990 0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передачи извещений (пульты централизованного наблюдения; автоматизированные, информационно-управляющие системы охраны с передачей сообщений по физическим, оптоволоконным и радиорелейным линиям связи, системы радиоохраны)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8538 10 000 0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Панели, пульты контроля состояния охраняемых объектов и квартир, но не укомплектованные соответствующей аппаратурой.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апреля 2005 года № 367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продукции, соответствие которой допускается</w:t>
      </w:r>
      <w:r>
        <w:br/>
      </w:r>
      <w:r>
        <w:rPr>
          <w:rFonts w:ascii="Times New Roman"/>
          <w:b/>
          <w:i w:val="false"/>
          <w:color w:val="000000"/>
        </w:rPr>
        <w:t>подтверждать декларацией о соответствии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постановления Правительства РК от 27.04.2015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9"/>
        <w:gridCol w:w="6461"/>
      </w:tblGrid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ТС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</w:tr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Средства связи</w:t>
            </w:r>
          </w:p>
        </w:tc>
      </w:tr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8525 50 000 0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радиосвязи передающая и приемная общего применения (аппаратура индивидуальной радиосвязи)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передающая для радиовещания или телевидения.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Радиостанции приемопередающие подвижных и фиксированных служб</w:t>
            </w:r>
          </w:p>
        </w:tc>
      </w:tr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8517 11 000 0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8517 69 900 0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электрические телефонные, включая телефонные аппараты с беспроводной трубкой, таксофоны</w:t>
            </w:r>
          </w:p>
        </w:tc>
      </w:tr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8517 12 000 0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передающая систем транковой и сотовой радиосвязи и ее компоненты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Товары народного потребления, контактирующие с кожей человека</w:t>
            </w:r>
          </w:p>
        </w:tc>
      </w:tr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4014 90 900 0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гигиенические или фармацевтические из вулканизированной резины: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Маски резиновые для плавания под водой и загубники, шапочки для купания</w:t>
            </w:r>
          </w:p>
        </w:tc>
      </w:tr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4014 90 900 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Грелки резиновые, клеенка подкладочная резинотканевая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Оборудование для потенциально опасных производств</w:t>
            </w:r>
          </w:p>
        </w:tc>
      </w:tr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7312 10 490 0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7312 10 610 0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7312 10 650 0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7312 10 690 0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7312 10 810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7312 10 830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7312 10 850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7312 10 890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7312 10 980 0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7312 90 000 0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Канаты стальные (общего назначения) закрытые подъемные, закрытые несущие, талевые для эксплуатационного и глубокого разведочного бурения, арматурные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Строительные материалы</w:t>
            </w:r>
          </w:p>
        </w:tc>
      </w:tr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3921 11 000 0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3921 12 000 0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3921 13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3921 14 000 0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звукоизоляционных, теплоизоляционных и звукопоглощающих материалов (из минеральной ваты, ваты стеклянной, стекловолокна, перлита, ячеистого бетона, пористых полимерных материалов)</w:t>
            </w:r>
          </w:p>
        </w:tc>
      </w:tr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7016 90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Стеклопакеты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2005 года N№367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ноября 2000 года N 1787 "О контроле соответствия продукции в Республике Казахстан" (САПП Республики Казахстан, 2000 г., N 51, ст. 586).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Пункт 3 изменений и дополнений, которые вносятся в некоторые решения Правительства Республики Казахстан, утвержденных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апреля 2002 года N 407 "О мерах по реализации Закона Республики Казахстан "Об охранной деятельности".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8 августа 2002 года N 888 "О внесении изменений и дополнений в постановление Правительства Республики Казахстан от 29 ноября 2000 года N 1787" (САПП Республики Казахстан, 2002 г., N 26, ст. 287).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июля 2003 года N 751 "О внесении изменений и дополнений в постановление Правительства Республики Казахстан от 29 ноября 2000 года N 1787" (САПП Республики Казахстан, 2003 г., N 30, ст. 302).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ноября 2003 года N 1193 "О внесении дополнений в постановление Правительства Республики Казахстан от 29 ноября 2000 года N 1787" (САПП Республики Казахстан, 2003 г., N 45, ст. 492).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января 2003 года N 77 "Об утверждении перечня продукции, соответствие которой допускается подтверждать декларацией о соответствии" (САПП Республики Казахстан, 2003 г., N 3, ст. 35).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