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28a3" w14:textId="aed2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2005 года N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акиму Кызылординской области из чрезвычайного резерва Правительства Республики Казахстан на ликвидацию чрезвычайных ситуаций природного и техногенного характера, предусмотренного в республиканском бюджете на 2005 год, 350000000 (триста пятьдесят миллионов) тенге для осуществления мероприятий по строительству и капитальному ремонту школы в аульном округе Ирколь г. Кызылорды, жилых домов, дамб, магистральных каналов, разрушенных в результате паводка на реке Сырдарье, а также на компенсацию расходов по ранее выполненным аварийно-спасательным работам.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Акиму Кызылординской области представить Министерству по чрезвычайным ситуациям Республики Казахстан отчет об объемах и стоимости выполненных работ за 2005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