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6cd0" w14:textId="3a76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2005 года N 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Определить поставщиками работ, закупка которых имеет важное стратегическое значение в области топливно-энергетического комплекса, юридические лица согласно приложению к настоящему постановлению в пределах средств, предусмотренных в республиканском бюджете на 2005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энергетики и минеральных ресурсов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заключение договоров о государственных закупках работ с юридическими лицами, указанными в приложении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соблюдение принципа оптимального и эффективного расходования денег, используемых в соответствии с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принятие иных необходимых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постановления возложить на Заместителя Премьер-Министра Республики Казахстан Есимова А.С.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2005 года N 306 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 - поставщиков работ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топливно-энергетического комплекса, закупка которых имеет </w:t>
      </w:r>
      <w:r>
        <w:br/>
      </w:r>
      <w:r>
        <w:rPr>
          <w:rFonts w:ascii="Times New Roman"/>
          <w:b/>
          <w:i w:val="false"/>
          <w:color w:val="000000"/>
        </w:rPr>
        <w:t xml:space="preserve">
важное стратегическое значение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153"/>
        <w:gridCol w:w="3413"/>
        <w:gridCol w:w="4113"/>
      </w:tblGrid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ядерный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    программой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"Создание электронного архива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исторических        сейсмограмм ядерных взрывов и землетрясений, зарегистрированных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станциями специального контроля" на 2005 год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Республиканскоегосударственное предприятие "Караганда-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ликвидшахт"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Караганда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    мероприятий в соответствии с республиканской бюджетной программой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"Закрытие шахт    Карагандинского   угольного бассейна" на 2005 год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Республиканскоегосударственное предприятие "Уранликвид-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рудник"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г.Кокшетау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    мероприятий в соответствии с республиканской бюджетной     программой 008 "Консервация и     ликвидация урановых рудников, захоронение техногенных отходов" на 2005 год 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Открытое       акционерное общество "Волков-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геология"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Алматы 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    мероприятий в соответствии с республиканской бюджетной программой 011 "Изучение            радиационной обстановки на      территории Республики Казахстан" на 2005 год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