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63ca" w14:textId="6f26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субсидий, компенсационных и антидемпинговых мер"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N 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субсидий, компенсационных и антидемпинговых мер".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субсидий, компенсационных и антидемпинговых мер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июля 1999 г. "Об антидемпинговых мерах" (Ведомости Парламента Республики Казахстан, 1999 г., N 19, ст. 654):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слова "нормальной цены", "нормальная цена", "Нормальная цена", "нормальную цену", "нормальной ценой", "нормальной цене" заменить словами "нормальной стоимости", "нормальная стоимость", "нормальная стоимость", "нормальную стоимость", "нормальной стоимостью", "нормальной стоимости";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дополнить словами ", устанавливаемой на подобный товар при потреблении в экспортирующей стране";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слова "(более чем пятьдесят процентов)"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В целях принятия решения о начале процедуры антидемпингового разбирательства и для определения достаточности доказательств уполномоченный орган изучает достоверность и точность сведений, представленных в заявлении.";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"более пятидесяти процентов" заменить словами "большая часть";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1) статьи 10 слово "пяти"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12 дополнить пунктами 3-1 и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Если уполномоченный орган согласно пункту 3 настоящей статьи направляет уведомление о начале антидемпингового разбирательства отдельному заинтересованному лицу, то он должен обеспечить доступность данного уведомления иным заинтересованным лицам, указанным в подпункте 7) статьи 1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Полученные уполномоченным органом доказательства предоставляются всем заинтересованным лицам, участвующим в антидемпинговом разбирательстве, с учетом требований настоящего Закона к конфиденциальной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предоставления указанной информации уполномоченный орган предоставляет всем заинтересованным лицам возможность ознакомиться со всей неконфиденциальной информацией, используемой уполномоченным органом в антидемпинговом разбирательстве, для подготовки ими доводов на основе этой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24 слова "не может превышать девяти месяцев" заменить словами ", за исключением особых обстоятельств, перечень которых определяется уполномоченным органом, завершается в течение одного года, но не позднее, чем через восемнадцать месяцев";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пункта 1 статьи 25 после слова "орган" дополнить словами "в течение трех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"направляет уведомление" дополнить словами "с обоснованиями предварительного определения о наличии демпинга и причинения им материального ущерба или угрозы его причинения и ссылками на факты и правовые нормы";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Учитывая требование настоящего Закона к конфиденциальной информации, уведомление о введении временных антидемпинговых мер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поставщиков либо, если это практически невозможно, соответствующих стран-поставщиков;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товара, достаточное для таможенных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демпинговую разницу и обоснование методологии, использованной для установления и сопоставления экспортной цены и нормальной стоимости согласно главе 3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мнения уполномоченного органа, относящиеся к установлению наличия ущерба в соответствии с главой 4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доводы принятия временных антидемпинговых мер.";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"два месяца" заменить словами "шестьдесят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шести месяцев" заменить словами ", не превышающий четырех месяцев, или по решению уполномоченного органа на основании заявлений отечественных производителей на период, не превышающий шести месяцев";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девяти" заменить словами "соответственно шесть и девять";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слово "пяти"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Уведомление о введении антидемпинговых мер публикуется в официальных изданиях и с учетом требований настоящего Закона к конфиденциальной информации содержит всю относящуюся к разбирательству информацию, касающуюся фактов и правовых норм для введения антидемпинговых пошлин, а также причины принятия или отклонения письменных доказательств и требований, представленных поставщиками и заинтересованными лицами в ходе антидемпингового разбирательства.".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1999 г. "О субсидиях и компенсационных мерах" (Ведомости Парламента Республики Казахстан, 1999 г., N 20, ст. 732):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3 статьи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"случаев, предусмотренных" заменить словами "случая, предусмотренного";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в пункте 2 статьи 8 настоящего Закона"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статьи 9 цифру ", 8"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статьей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17-1. Проведение консультаций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после принятия заявления и до начала разбирательства направляет иностранным государствам (союзам иностранных государств), товары которых могут быть предметом разбирательства, предложение о проведении консультаций с ним для уточнения ситуации по вопросам, указанным в пункте 3 статьи 16 настоящего Закона, и достижения согласованного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протяжении всего периода разбирательства иностранным государствам (союзам иностранных государств), товары которых являются предметом разбирательства, предоставляется возможность продолжать консультации с уполномоченным органом для уточнения фактических обстоятельств и достижения согласованного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консультаций не должно препятствовать началу разбирательства, вынесению предварительных или окончательных заключений о наличии импорта товара, субсидируемого иностранным государством (союзом иностранных государств), и нанесении им материального ущерба или угрозы его нанесения, применению временных или окончательных компенсационных мер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по просьбе иностранных государств (союза иностранных государств), товары которых являются предметом разбирательства, разрешает доступ к неконфиденциальной информации, используемой для начала или проведения разбирательства.";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статьи 21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"Уполномоченному органу необходимо принимать во внимание ходатайства заинтересованных лиц о продлении указанного месячного срока, и при достаточности оснований такое продление должно предоставляться в ходе разбирательства.".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