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febfe" w14:textId="f9feb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28 октября 2004 года N 1109</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28 февраля 2005 года N 175. Утратило силу постановлением Правительства Республики Казахстан от 12 октября 2007 года N 943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Правительства РК от 28 февраля 2005 г. N 175 утратило силу постановлением Правительства РК от 12 октября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943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октября 2004 года N 1109 "Вопросы Агентства Республики Казахстан по регулированию естественных монополий" (САПП Республики Казахстан, 2004 г., N 39, ст. 520) следующие изменения и дополнения:
</w:t>
      </w:r>
      <w:r>
        <w:br/>
      </w:r>
      <w:r>
        <w:rPr>
          <w:rFonts w:ascii="Times New Roman"/>
          <w:b w:val="false"/>
          <w:i w:val="false"/>
          <w:color w:val="000000"/>
          <w:sz w:val="28"/>
        </w:rPr>
        <w:t>
     в Положении об Агентстве Республики Казахстан по регулированию естественных монополий, утвержденном указанным постановлением:
</w:t>
      </w:r>
      <w:r>
        <w:br/>
      </w:r>
      <w:r>
        <w:rPr>
          <w:rFonts w:ascii="Times New Roman"/>
          <w:b w:val="false"/>
          <w:i w:val="false"/>
          <w:color w:val="000000"/>
          <w:sz w:val="28"/>
        </w:rPr>
        <w:t>
     в абзаце втором пункта 1 слово "департаменты" заменить словом "управления";
</w:t>
      </w:r>
      <w:r>
        <w:br/>
      </w:r>
      <w:r>
        <w:rPr>
          <w:rFonts w:ascii="Times New Roman"/>
          <w:b w:val="false"/>
          <w:i w:val="false"/>
          <w:color w:val="000000"/>
          <w:sz w:val="28"/>
        </w:rPr>
        <w:t>
     в пункте 10:
</w:t>
      </w:r>
      <w:r>
        <w:br/>
      </w:r>
      <w:r>
        <w:rPr>
          <w:rFonts w:ascii="Times New Roman"/>
          <w:b w:val="false"/>
          <w:i w:val="false"/>
          <w:color w:val="000000"/>
          <w:sz w:val="28"/>
        </w:rPr>
        <w:t>
     в области формирования государственной политики:
</w:t>
      </w:r>
      <w:r>
        <w:br/>
      </w:r>
      <w:r>
        <w:rPr>
          <w:rFonts w:ascii="Times New Roman"/>
          <w:b w:val="false"/>
          <w:i w:val="false"/>
          <w:color w:val="000000"/>
          <w:sz w:val="28"/>
        </w:rPr>
        <w:t>
     в подпункте 1):
</w:t>
      </w:r>
      <w:r>
        <w:br/>
      </w:r>
      <w:r>
        <w:rPr>
          <w:rFonts w:ascii="Times New Roman"/>
          <w:b w:val="false"/>
          <w:i w:val="false"/>
          <w:color w:val="000000"/>
          <w:sz w:val="28"/>
        </w:rPr>
        <w:t>
     слово "установления" заменить словом "расчета";
</w:t>
      </w:r>
      <w:r>
        <w:br/>
      </w:r>
      <w:r>
        <w:rPr>
          <w:rFonts w:ascii="Times New Roman"/>
          <w:b w:val="false"/>
          <w:i w:val="false"/>
          <w:color w:val="000000"/>
          <w:sz w:val="28"/>
        </w:rPr>
        <w:t>
     после слов "(цен, ставок сборов)" дополнить словами "или их предельных уровней";
</w:t>
      </w:r>
      <w:r>
        <w:br/>
      </w:r>
      <w:r>
        <w:rPr>
          <w:rFonts w:ascii="Times New Roman"/>
          <w:b w:val="false"/>
          <w:i w:val="false"/>
          <w:color w:val="000000"/>
          <w:sz w:val="28"/>
        </w:rPr>
        <w:t>
     в области реализации государственной политики:
</w:t>
      </w:r>
      <w:r>
        <w:br/>
      </w:r>
      <w:r>
        <w:rPr>
          <w:rFonts w:ascii="Times New Roman"/>
          <w:b w:val="false"/>
          <w:i w:val="false"/>
          <w:color w:val="000000"/>
          <w:sz w:val="28"/>
        </w:rPr>
        <w:t>
     подпункт 6) изложить в следующей редакции:
</w:t>
      </w:r>
      <w:r>
        <w:br/>
      </w:r>
      <w:r>
        <w:rPr>
          <w:rFonts w:ascii="Times New Roman"/>
          <w:b w:val="false"/>
          <w:i w:val="false"/>
          <w:color w:val="000000"/>
          <w:sz w:val="28"/>
        </w:rPr>
        <w:t>
     "6) проведение публичных слушаний при рассмотрении заявок субъектов естественных монополий на утверждение тарифов (цен, ставок сборов) или их предельных уровней;";
</w:t>
      </w:r>
      <w:r>
        <w:br/>
      </w:r>
      <w:r>
        <w:rPr>
          <w:rFonts w:ascii="Times New Roman"/>
          <w:b w:val="false"/>
          <w:i w:val="false"/>
          <w:color w:val="000000"/>
          <w:sz w:val="28"/>
        </w:rPr>
        <w:t>
     в области контроля за реализацией государственной политики:
</w:t>
      </w:r>
      <w:r>
        <w:br/>
      </w:r>
      <w:r>
        <w:rPr>
          <w:rFonts w:ascii="Times New Roman"/>
          <w:b w:val="false"/>
          <w:i w:val="false"/>
          <w:color w:val="000000"/>
          <w:sz w:val="28"/>
        </w:rPr>
        <w:t>
     в подпункте 2):
</w:t>
      </w:r>
      <w:r>
        <w:br/>
      </w:r>
      <w:r>
        <w:rPr>
          <w:rFonts w:ascii="Times New Roman"/>
          <w:b w:val="false"/>
          <w:i w:val="false"/>
          <w:color w:val="000000"/>
          <w:sz w:val="28"/>
        </w:rPr>
        <w:t>
     абзац пятый изложить в следующей редакции:
</w:t>
      </w:r>
      <w:r>
        <w:br/>
      </w:r>
      <w:r>
        <w:rPr>
          <w:rFonts w:ascii="Times New Roman"/>
          <w:b w:val="false"/>
          <w:i w:val="false"/>
          <w:color w:val="000000"/>
          <w:sz w:val="28"/>
        </w:rPr>
        <w:t>
     "осуществлением субъектом естественной монополии иной деятельности, разрешенной для него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естественных монополиях";";
</w:t>
      </w:r>
      <w:r>
        <w:br/>
      </w:r>
      <w:r>
        <w:rPr>
          <w:rFonts w:ascii="Times New Roman"/>
          <w:b w:val="false"/>
          <w:i w:val="false"/>
          <w:color w:val="000000"/>
          <w:sz w:val="28"/>
        </w:rPr>
        <w:t>
     дополнить абзацами следующего содержания:
</w:t>
      </w:r>
      <w:r>
        <w:br/>
      </w:r>
      <w:r>
        <w:rPr>
          <w:rFonts w:ascii="Times New Roman"/>
          <w:b w:val="false"/>
          <w:i w:val="false"/>
          <w:color w:val="000000"/>
          <w:sz w:val="28"/>
        </w:rPr>
        <w:t>
     "приобретением физическими или юридическими лицами (или группой лиц) более десяти процентов голосующих акций (долей) в уставном капитале субъекта естественной монополии;
</w:t>
      </w:r>
      <w:r>
        <w:br/>
      </w:r>
      <w:r>
        <w:rPr>
          <w:rFonts w:ascii="Times New Roman"/>
          <w:b w:val="false"/>
          <w:i w:val="false"/>
          <w:color w:val="000000"/>
          <w:sz w:val="28"/>
        </w:rPr>
        <w:t>
     наймом субъектом естественной монополии имущества, используемого для предоставления регулируемых услуг (товаров, работ), балансовая стоимость которого,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заключение договора имущественного найма не повлечет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(товаров, работ);";
</w:t>
      </w:r>
      <w:r>
        <w:br/>
      </w:r>
      <w:r>
        <w:rPr>
          <w:rFonts w:ascii="Times New Roman"/>
          <w:b w:val="false"/>
          <w:i w:val="false"/>
          <w:color w:val="000000"/>
          <w:sz w:val="28"/>
        </w:rPr>
        <w:t>
     подпункт 4) изложить в следующей редакции:
</w:t>
      </w:r>
      <w:r>
        <w:br/>
      </w:r>
      <w:r>
        <w:rPr>
          <w:rFonts w:ascii="Times New Roman"/>
          <w:b w:val="false"/>
          <w:i w:val="false"/>
          <w:color w:val="000000"/>
          <w:sz w:val="28"/>
        </w:rPr>
        <w:t>
     "4) применение недискриминационных методик расчета тарифов (цен, ставок сборов) или их предельных уровней на регулируемые услуги (товары, работы) субъекта естественной монополии;";
</w:t>
      </w:r>
      <w:r>
        <w:br/>
      </w:r>
      <w:r>
        <w:rPr>
          <w:rFonts w:ascii="Times New Roman"/>
          <w:b w:val="false"/>
          <w:i w:val="false"/>
          <w:color w:val="000000"/>
          <w:sz w:val="28"/>
        </w:rPr>
        <w:t>
     в подпункте 5):
</w:t>
      </w:r>
      <w:r>
        <w:br/>
      </w:r>
      <w:r>
        <w:rPr>
          <w:rFonts w:ascii="Times New Roman"/>
          <w:b w:val="false"/>
          <w:i w:val="false"/>
          <w:color w:val="000000"/>
          <w:sz w:val="28"/>
        </w:rPr>
        <w:t>
     после слов "(цен, ставок сборов)", "(цену, ставку сбора)" дополнить словами "или их предельных уровней", "или его предельный уровень";
</w:t>
      </w:r>
      <w:r>
        <w:br/>
      </w:r>
      <w:r>
        <w:rPr>
          <w:rFonts w:ascii="Times New Roman"/>
          <w:b w:val="false"/>
          <w:i w:val="false"/>
          <w:color w:val="000000"/>
          <w:sz w:val="28"/>
        </w:rPr>
        <w:t>
     дополнить словами ", нецелевым использованием средств амортизационных отчислений, предусмотренных тарифной сметой, отклонением исполнения статей затрат тарифной сметы более, чем на пять процентов от утвержденных размеров;";
</w:t>
      </w:r>
      <w:r>
        <w:br/>
      </w:r>
      <w:r>
        <w:rPr>
          <w:rFonts w:ascii="Times New Roman"/>
          <w:b w:val="false"/>
          <w:i w:val="false"/>
          <w:color w:val="000000"/>
          <w:sz w:val="28"/>
        </w:rPr>
        <w:t>
     подпункт 6) дополнить словами "или их предельных уровней";
</w:t>
      </w:r>
      <w:r>
        <w:br/>
      </w:r>
      <w:r>
        <w:rPr>
          <w:rFonts w:ascii="Times New Roman"/>
          <w:b w:val="false"/>
          <w:i w:val="false"/>
          <w:color w:val="000000"/>
          <w:sz w:val="28"/>
        </w:rPr>
        <w:t>
     подпункт 7) исключить;
</w:t>
      </w:r>
      <w:r>
        <w:br/>
      </w:r>
      <w:r>
        <w:rPr>
          <w:rFonts w:ascii="Times New Roman"/>
          <w:b w:val="false"/>
          <w:i w:val="false"/>
          <w:color w:val="000000"/>
          <w:sz w:val="28"/>
        </w:rPr>
        <w:t>
     в пункте 11:
</w:t>
      </w:r>
      <w:r>
        <w:br/>
      </w:r>
      <w:r>
        <w:rPr>
          <w:rFonts w:ascii="Times New Roman"/>
          <w:b w:val="false"/>
          <w:i w:val="false"/>
          <w:color w:val="000000"/>
          <w:sz w:val="28"/>
        </w:rPr>
        <w:t>
     в подпункте 1) слова "в сфере естественной монополии, в Государственный регистр" заменить словами "в сферах естественных монополий, в республиканский раздел государственного регистра";
</w:t>
      </w:r>
      <w:r>
        <w:br/>
      </w:r>
      <w:r>
        <w:rPr>
          <w:rFonts w:ascii="Times New Roman"/>
          <w:b w:val="false"/>
          <w:i w:val="false"/>
          <w:color w:val="000000"/>
          <w:sz w:val="28"/>
        </w:rPr>
        <w:t>
     подпункт 2) после слова "регулирующие" дополнить словами "и контролирующие";
</w:t>
      </w:r>
      <w:r>
        <w:br/>
      </w:r>
      <w:r>
        <w:rPr>
          <w:rFonts w:ascii="Times New Roman"/>
          <w:b w:val="false"/>
          <w:i w:val="false"/>
          <w:color w:val="000000"/>
          <w:sz w:val="28"/>
        </w:rPr>
        <w:t>
     в подпункте 3):
</w:t>
      </w:r>
      <w:r>
        <w:br/>
      </w:r>
      <w:r>
        <w:rPr>
          <w:rFonts w:ascii="Times New Roman"/>
          <w:b w:val="false"/>
          <w:i w:val="false"/>
          <w:color w:val="000000"/>
          <w:sz w:val="28"/>
        </w:rPr>
        <w:t>
     слова "естественной монополии" заменить словами "естественных монополий";
</w:t>
      </w:r>
      <w:r>
        <w:br/>
      </w:r>
      <w:r>
        <w:rPr>
          <w:rFonts w:ascii="Times New Roman"/>
          <w:b w:val="false"/>
          <w:i w:val="false"/>
          <w:color w:val="000000"/>
          <w:sz w:val="28"/>
        </w:rPr>
        <w:t>
     дополнить словами "и контроля";
</w:t>
      </w:r>
      <w:r>
        <w:br/>
      </w:r>
      <w:r>
        <w:rPr>
          <w:rFonts w:ascii="Times New Roman"/>
          <w:b w:val="false"/>
          <w:i w:val="false"/>
          <w:color w:val="000000"/>
          <w:sz w:val="28"/>
        </w:rPr>
        <w:t>
     подпункт 6) изложить в следующей редакции:
</w:t>
      </w:r>
      <w:r>
        <w:br/>
      </w:r>
      <w:r>
        <w:rPr>
          <w:rFonts w:ascii="Times New Roman"/>
          <w:b w:val="false"/>
          <w:i w:val="false"/>
          <w:color w:val="000000"/>
          <w:sz w:val="28"/>
        </w:rPr>
        <w:t>
     "6) вносить субъектам естественных монополий, государственным органам, в случаях нарушения ими законодательства Республики Казахстан о естественных монополиях, обязательные для исполнения предписания, в том числе предписания о реорганизации субъектов естественных монополий и (или) об отчуждении имущества;";
</w:t>
      </w:r>
      <w:r>
        <w:br/>
      </w:r>
      <w:r>
        <w:rPr>
          <w:rFonts w:ascii="Times New Roman"/>
          <w:b w:val="false"/>
          <w:i w:val="false"/>
          <w:color w:val="000000"/>
          <w:sz w:val="28"/>
        </w:rPr>
        <w:t>
     подпункт 10) после слова "потребителями" дополнить словами "регулируемых услуг (товаров, работ)";
</w:t>
      </w:r>
      <w:r>
        <w:br/>
      </w:r>
      <w:r>
        <w:rPr>
          <w:rFonts w:ascii="Times New Roman"/>
          <w:b w:val="false"/>
          <w:i w:val="false"/>
          <w:color w:val="000000"/>
          <w:sz w:val="28"/>
        </w:rPr>
        <w:t>
     подпункт 11) изложить в следующей редакции:
</w:t>
      </w:r>
      <w:r>
        <w:br/>
      </w:r>
      <w:r>
        <w:rPr>
          <w:rFonts w:ascii="Times New Roman"/>
          <w:b w:val="false"/>
          <w:i w:val="false"/>
          <w:color w:val="000000"/>
          <w:sz w:val="28"/>
        </w:rPr>
        <w:t>
     "11) инициировать изменение тарифов (цен, ставок сборов) на регулируемые услуги (товары, работы) субъектов естественных монополий или их предельных уровней и тарифных смет субъектов естественных монополий;";
</w:t>
      </w:r>
      <w:r>
        <w:br/>
      </w:r>
      <w:r>
        <w:rPr>
          <w:rFonts w:ascii="Times New Roman"/>
          <w:b w:val="false"/>
          <w:i w:val="false"/>
          <w:color w:val="000000"/>
          <w:sz w:val="28"/>
        </w:rPr>
        <w:t>
     подпункт 12) исключить;
</w:t>
      </w:r>
      <w:r>
        <w:br/>
      </w:r>
      <w:r>
        <w:rPr>
          <w:rFonts w:ascii="Times New Roman"/>
          <w:b w:val="false"/>
          <w:i w:val="false"/>
          <w:color w:val="000000"/>
          <w:sz w:val="28"/>
        </w:rPr>
        <w:t>
     в подпункте 14) слова "на услуги" заменить словами "на регулируемые услуги";
</w:t>
      </w:r>
      <w:r>
        <w:br/>
      </w:r>
      <w:r>
        <w:rPr>
          <w:rFonts w:ascii="Times New Roman"/>
          <w:b w:val="false"/>
          <w:i w:val="false"/>
          <w:color w:val="000000"/>
          <w:sz w:val="28"/>
        </w:rPr>
        <w:t>
     в перечне государственных учреждений - территориальных органов Агентства Республики Казахстан по регулированию естественных монополий, утвержденном указанным постановлением, в тексте слово "Департамент" заменить словом "Управление".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официального опубликования.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