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0246" w14:textId="e490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2005 года N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бесперебойного снабжения электроэнергией потребителей Южного Казахстана, недопущения остановки работы открытого акционерного общества "Жамбылская государственная районная электрическая станция имени Т.И. Батурова" и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"КМГ-Алатау" поставщиком топочного мазута М-100, закупка которого имеет важное стратегическое значение для бесперебойного энергоснабжения потребителей Южного Казахстана, на период январь-март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"КазТрансГаз"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топочного мазута М-100 с юридическим лицом, указанным в пункте 1 настоящего постановления на сумму 766941000 (семьсот шестьдесят шесть миллионов девятьсот сорок одна тысяча) тенге за счет средств акционерного общества "КазТрансГаз";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