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ab6c" w14:textId="cf4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Щучинско-Боровской курортной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474 "О мерах по сохранению уникальных и редких ландшафтов на территории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территорию Щучинско-Боровской курортной зоны в границах земельных участков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Отнести природные объекты, находящиеся на территории Щучинско-Боровской курортной зоны, к объектам государственного природно-заповедного фонда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Акиму Акмолинской области в установленном законодательством порядке установить охранную и защитные зоны государственного национального природного парка "Бурабай" Управления Делами Президента Республики Казахстан с учетом включения в их состав части земель города Щучинска, поселка Боровое и других населенных пунктов, расположенных на территории Щучинско-Боровской курортной зоны, с запрещением в пределах этих зон любой деятельности, отрицательно влияющей на сохранение и воспроизводство объектов государственного природно-заповедного фонда.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2005 года N 106 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земельных участков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Щучинско-Боровской курортной зоны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!         Категория земель                    !  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                                     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!                  2                          !   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Щучинский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земли сельскохозяйственного назначения          34340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земли населенных пунктов                        17554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г. Щучинск                                          6146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п. Боровое                                           291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Воробьевка                                         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Кызылагаш                                         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Новый Карабаур                                    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Старый Карабаур                                   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Дорофеевка                                        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Зеленый Бор                                      1545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Молбаза                                            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Кымызнай                                          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Подхоз                                             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Катарколь                                         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Сосновка                                          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Вишневое                                           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Наурызбай батыра                                  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Мадениет                                         5428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земли промышленности,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связи и иного несельскохозяйственного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назначения                                           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земли лесного фонда                               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Буландынское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охране лесов и животного мира;                    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Государственное учреждение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 животного мира "Букпа"                             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земли запаса                                     2173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итого по району                                    54712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 Енбекшильдерский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земли сельскохозяйственного назначения          14655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земли населенных пунктов                         4691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Андыкожа батыра                                  1637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Невское                                           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Жукей                                             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Кызылуюм                                          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Карловка                                          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с. Трамбовка                                         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земли промышленности,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связи и иного несельскохозяйственного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назначения                                           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земли лесного фонда                               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Буландынское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охране лесов и животного мира                     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земли запаса                                     1514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итого по району                                    21709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Государственное учреждение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национальный природный парк "Бурабай"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Делами Президента Республики Казахстан"            83511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Всего                                        159932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2005 года N 106 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природно-заповедного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Щучинско-Боровской курортной зоны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Гора Аютас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Гора 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Гора Жеке 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Гора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Гора Лысая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Гора Улькен Буркитты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Каменный остров Жумбактас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Озеро 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Озеро Болпаш 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Озеро Большое Чебачье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Озеро Малое Чебачье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Озеро Майбалык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Озеро Катарколь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Озеро Щучье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Пещера Кенесары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Поляна Абылай 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Скала Бастион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Скала Окжетпес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Скала Орлиные гнезда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Скала Пахомовка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Скала Три сестры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Береговая облепиха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Танцующая березовая роща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Дендрологический парк Республиканского государственного предприятия "Научно- производственный центр лесного хозяйства"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Дендрологический арборетум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Дендрологический парк Боровского колледжа экологии и лесного хозяйства Министерства образования и 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