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924e" w14:textId="aa49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Сулейменове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2005 года N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Сулейменова Каната Бостановича председателем Комитета рыбного хозяйства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