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f122" w14:textId="da6f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4 года N 197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7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6, слова "ксероксов - 90 штук" заменить словами "ксероксов - 106 шту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8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активов: персональных компьютеров в количестве 200 штук, источников бесперебойного питания - 200 штук, принтеров - 200 штук, модемов - 200 штук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