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7a7a" w14:textId="d187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2004 года N 197с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357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слово "части"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слова "содержание радиоконтрольного и радиоизмерительного оборудования, а также радиоконтрольных пунктов" заменить словами "техническое сопровождение системы радиомониторинга радиочастотного спектра и системы учета данных радиоизлучающих средств гражданского назначения";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таблице пункта 6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слово "части"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слова "10000-кратного размера месячного расчетного показателя" заменить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"20 190 тыс.тенге, в том числе включающего в себя разработку предпроектной и проектной документации на создание наземного комплекса управления космическими аппаратами и системы мониторинга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слова "охрана 19 помещений; содержание 19 стационарных радиоконтрольных пунктов (СРКП); аренда помещений для 19 СРКП; аренда 26 боксов для спецавтотранспорта; содержание 26 единиц спецавтотранспорта;", "услуги связи - 19 аппаратов." заменить словами "охрана 15 помещений; содержание 15 стационарных радиоконтрольных пунктов (СРКП); аренда помещений для 15 СРКП; аренда 6 боксов для спецавтотранспорта; содержание 6 единиц спецавтотранспорта;", "услуги связи - 15 аппаратов.";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дополнить словами "Разработка и внедрение проекта выделенной сети передачи данных в электронном виде для республиканской учетной базы данных радиочастотных присвоений.".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