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5239" w14:textId="5a15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2004 года N 197ж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декабря 2003 года N 1327 "Об утверждении паспортов республиканских бюджетных программ на 2004 год"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123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графы 5 строки, порядковый номер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"3200", "304500", "97335", "87000", "97000", "166000", "95665" заменить соответственно цифрами "3586", "215544", "87829", "61885", "48504", "149212", "72040";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"Боровое - Кокшетау - Петропавловск - граница Российской Федерации - 305 км на сумму 95665 тыс.тенге"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"Екатеринбург - Алматы - 161 км на сумму 62486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- Щучинск - 225 км на сумму 150000 тыс.тенге";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цифры "3200" заменить цифрами "3586";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124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 графы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"47", "7", "1868964" заменить соответственно цифрами "65", "9", "1936271";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"на сумму 1868964 тыс.тенге, в том числе:" дополнить пунктом 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Акмолинская область - капитальный ремонт моста через реку Громотуха на автомобильной дороге Боровской курортной зоны на участке Щучинск - Боровое;";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порядковый номер "1.", заменить порядковым номером "1-1.";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после слов "Сарыозек - Коктал" дополнить словами ", ликвидация последствий паводковых разрушений на автодорогах: Алматы - Шамалган - Узын-Агаш - Прудки - граница Кыргызстана км 21-23, 31; Алматы - Космостанция км 2-10; мост через реку Бесагаш по автодороге Алматы - Кокпек - Чунджа - Коктал - Хоргос км 35; восстановление трубы на 213,5 км автодороги Алматы - Усть-Каменогорск;";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после слов "Екатеринбург - Алматы км 377-379, 401, 406, 613-615, 492, 497, 499, 504, 505, 510;" дополнить пунктом 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Кызылординская область - ликвидация последствий паводковых разрушений на автодороге Самара - Шымкент км 1779-1786";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II цифры "1411,9", "4531036", "97", "200", "51", "97,9" заменить соответственно цифрами "1462,9", "4463729", "113", "213", "55", "115,9";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III цифры "1002", "600000" заменить соответственно цифрами "1018", "578880";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слова "фреза дорожная с трактором 17 ед.,"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цифры "47", "7", "1411,9", "178" заменить соответственно цифрами "65", "9", "1462,9", "161".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