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92bee" w14:textId="d592b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государственной охране животного мира
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2004 года
№ 1457. Утратило силу постановлением Правительства Республики Казахстан от 4 сентября 2015 года № 745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04.09.2015 </w:t>
      </w:r>
      <w:r>
        <w:rPr>
          <w:rFonts w:ascii="Times New Roman"/>
          <w:b w:val="false"/>
          <w:i w:val="false"/>
          <w:color w:val="ff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и.о. Министра сельского хозяйства Республики Казахстан от 27 февраля 2015 года № 18-03/146.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охране, воспроизводстве и использовании животного мира" от 9 июля 2004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государственной охране животного мира Республики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2004 года N 1457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государственной охране </w:t>
      </w:r>
      <w:r>
        <w:br/>
      </w:r>
      <w:r>
        <w:rPr>
          <w:rFonts w:ascii="Times New Roman"/>
          <w:b/>
          <w:i w:val="false"/>
          <w:color w:val="000000"/>
        </w:rPr>
        <w:t xml:space="preserve">
животного мира Республики Казахстан 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Настоящее Положение о государственной охране животного мира Республики Казахстан (далее - Положение) разработано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охране, воспроизводстве и использовании животного мира".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охрана животного мира Республики Казахстан (далее – государственная охрана животного мира) организуется в структуре государственного органа, осуществляющего функции управления, контроля и надзора в области охраны, воспроизводства и использования животного мира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постановлением Правительства РК от 15.03.2013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Задачи и функции государственной охраны животного мира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Основными задачами государственной охраны животного мира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предотвращение и пресечение правонарушений в области охраны, воспроизводства и использования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в уполномоченные, правоохранительные и судебные органы информации, исковые требования и иные материалы по фактам нарушений законодательства Республики Казахстан в области охраны, воспроизводства и использования животного мира.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охрана животного мира в пределах своей компетенции в установленном законодательном порядке осуществляет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охрана объектов животного мира, в том числе редких и находящихся под угрозой исчезновения видов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соблюдения правил и норм по охране, воспроизводству и использованию объектов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сохранение среды обитания, условий размножения, путей миграции и мест концентрации объектов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воспроизводство животного мира, в том числе редких и находящихся под угрозой исчезновения видов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наблюдение за эпизоотическим состоянием животного мира и принятие мер по пресечению и предотвращению эпизоотии среди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пропаганда идей охраны, воспроизводства и устойчивого использования объектов животного мира и воспитания граждан в духе гуманного и бережного отношения к животному миру.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Организационная структура государственной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охраны животного мира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Государственная охрана животного мира состоит из работников специализированных организаций по охране животного мира, ведающих вопросами охраны, воспроизводства и использования животного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работникам государственной охраны животного мира приравниваются работники специализированных подведомственных организаций, входящих в систему уполномоченного органа, а также работники структурных подразделений по охране лесов и животного мира областных исполнительных органов непосредственно осуществляющие охрану животного мира (далее - должностные лица).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изменением, внесенным постановлением Правительства РК от 15.03.2013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Должностными лицами государственной охраны животного мира являются: директор, главный охотовед, главный ихтиолог, охотоведы, ихтиологи, инспекторы по охране животного мира.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Директор, главные охотоведы и главные ихтиологи назначаются и освобождаются от занимаемой должности приказом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Охотоведы, ихтиологи, инспектора по охране животного мира назначаются и освобождаются от занимаемой должности приказом директора государственной охраны животного мира.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Директор организует и руководит работой государственной охраны животного мира и несет персональную ответственность за выполнение возложенных на государственную охрану животного мира задач и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осуществлении своей деятельности директор в установленном законодательством Республики Казахстан порядке и в пределах своей компетенции: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представляет интересы государственной охраны животного мира во всех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заключает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выдает доверенности;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открывает банковские счета;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издает приказы и дает указания, обязательные для всех работников государственной охраны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принимает на работу и увольняет с работы работников государственной охраны животного мира, кроме назначаемых приказом уполномоченного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применяет меры поощрения и налагает дисциплинарные взыскания на работников государственной охраны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закрепление подконтрольной территории за инспекторами по охране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организовывает проведение учета численности объектов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утверждает мероприятия по организации охраны и воспроизводства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принимает меры по пресечению нарушений законодательства в области охраны, воспроизводства и использовании животного мира.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Главный охотовед и/или главный ихтиолог одновременно является заместителем директора по охране животного мира, который при осуществлении своей деятельности в установленном законодательством Республики Казахстан порядке и в пределах своей компетенции: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разрабатывает и обеспечивает выполнение мероприятий по охране и воспроизводству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организовывает оперативные мероприятия по охране животного мира, взаимодействие государственной охраны животного мира с другими природоохранными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организует и координирует работу охотоведов и/или ихтиологов, инспекторов по охране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обеспечивает проведение учета численности объектов животного мира, работы по их воспроизводству и охране;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вносит предложения по закреплению подконтрольной территории за инспекторами по охране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организовывает деятельность по сохранению среды обитания, условий размножения, путей миграции и мест концентрации объектов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организовывает наблюдение за эпизоотическим состоянием животного мира и принятие мер по пресечению и предотвращению эпизоотии среди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организовывает пропаганду идей сохранения животного мира и биологического разнообразия, воспитания граждан в духе гуманного и бережного отношения к животному миру;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проводит с должностными лицами государственной охраны животного мира занятия и семинары по повышению их квалификации;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ведет отчетность по вопросам, входящим в компетенцию государственной охраны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представляет по поручению директора в судебных органах интересы государственной охраны животного мира.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Охотовед и/или ихтиолог в установленном законодательством Республики Казахстан порядке и в пределах своей компетенции: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разрабатывает мероприятия по улучшению использования охотничьих угодий и/или рыбохозяйственных водоемов;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проводит учет численности объектов животного мира, в том числе редких и находящихся под угрозой исчезновения видов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наблюдает за состоянием среды обитания, условий размножения, путей миграции и мест концентрации объектов животного мира и в установленном порядке вносит предложения по усилению их охраны;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наблюдает за эпизоотическим состоянием животного мира и представляет отчетность главному охотоведу и/или главному ихтиологу;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ведет отчетность по учету численности объектов животного мира, выполнению мероприятий по их воспроизводству и наблюдениям за состоянием среды обитания, условий размножения, путей миграции и мест концентрации;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проводит разъяснительную работу по вопросам бережного отношения к животному миру, соблюдению законодательства Республики Казахстан в области охраны , воспроизводства и использовании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участвует в мероприятиях по охране животного мира.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Инспектор по охране животного мира в установленном законодательством Республики Казахстан порядке и в пределах своей компетенции: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охрану объектов животного мира, в том числе редких и находящихся под угрозой исчезновения видов животных, и мероприятия по воспроизводству объектов животного мира на территориях (акваториях), закрепленных за ним приказом директора государственной охраны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принимает меры по предотвращению и пресечению законодательства Республики Казахстан в области охраны, воспроизводства и использования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проводит разъяснительную работу по вопросам бережного отношения к животному миру, соблюдению законодательства Республики Казахстан в области охраны, воспроизводства и использовании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представляет главному охотоведу или главному ихтиологу материалы по фактам нарушений законодательства Республики Казахстан в области охраны, воспроизводства и использовании животного мира для направления в уполномоченный и правоохранительные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Должностные лица государственных учреждений осуществляют координированные действия по охране животного мира с местными исполнительными, правоохранительными и органами охраны окружающей среды, егерскими службами охотохозяйственных организаций и поддерживают постоянную связь и сотрудничество с общественными объединениями в области экологии и охраны природы и средствами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Должностным лицам государственной охраны животного мира уполномоченным органом выдаются единые служебные удостоверения установленного образца.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Должностные лица государственной охраны животного мира имеют право на ношение форменной одежды со знаками различия (без погон), специальных средств и служебного оружия, а также их хранение, ношение и применение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в редакции постановления Правительства РК от 15.03.2013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