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c40" w14:textId="078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кадастра гражданского и служебного оружия и патронов к нему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1429. Утратило силу постановлением Правительства РК от 28 декабря 2006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30 декабря 2004 года N 1429 утратило силу постановлением Правительства РК от 28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кадастр гражданского и служебного оружия и патронов к нему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2003 года N 1304 "Об утверждении Государственного кадастра гражданского и служебного оружия и патронов к нему на 2004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2004 года N 1429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кадастр гражданского и служебного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оружия и патронов к нему на 2005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гражданского и служебного оружия и патронов к нему (далее - Кадастр) подготовлен и издается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N 339-I "О государственном контроле за оборотом отдельных видов оружия" (далее - Закон) и Инструкцией по разработке, изданию и ведению Государственного кадастра гражданского и служебного оружия и патронов к нему (далее - Инструкция),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Кадастр является официальным сборником, содержащим систематизированные сведения о гражданском и служебном оружии и патронах к нему, разрешенных к обороту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Кадастр сведений о гражданском и служебном оружии и патронах к нему производится на основании результатов их обязательной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сертификации подлежат все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сертификационных испытаний, проверки представленных сведений, документов и образцов оружия или патронов к нему орган по сертификации принимает решение об отнесении изделий к оружию или патронам и выдает заявителю сертификат соответствия по форме, определяемой Комитетом по стандартизации, метрологии и сертификации Министерства индустрии и торговли Республики Казахстан (далее - Госстандарт).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Госстандарт на основании информации, предоставленной органами по сертификации об оружии и патронах, прошедших процедуру сертификации, формирует Перечень моделей гражданского и служебного оружия и патронов к нему (далее - Перечень), сведения о которых вносятся в Кадастр.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включения модели оружия (типа патронов) в Перечень и при необходимости приостановления действия сертификата соответствия Госстандарт обязан в десятидневный срок после принятия решения сообщить об этом Министерству внутренних дел Республики Казахстан и органу по сертификации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ежеквартально утверждается Госстандартом совместно с Министерством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разрабатывается и издается Госстандартом на бумажных и магнитных носителях на основании Перечня. Изменения, внесенные в Кадастр, публикуются в установленном порядке Госстандартом.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гражданское оружие отечественного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гражданское оружие иностранного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служебное оружие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патроны испытательные, образцовые и другие для использования в технологических целях при производстве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издании отсутствует раздел "Оружие и патроны к нему, производимые только для экспорта", предусмотренный пунктом 3 Инструкции, так как в Республике Казахстан не производится данный вид гражданского и служебного оружия (типы патронов).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Кадастр вносятся следующие сведения об оружии и патронах: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разработчика и изготовителя; обозначение и наименование нормативного документа, по которому изготавливается (испытывается) оружие (патроны); организация (лаборатория), проводившая испытания; цветная фотография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страны и фирмы изготовителя оружия и патронов; цветная фотография образца; орган (лаборатория), проводивший сертификационные испытания (в случае проведения их в Республике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сведений об оружии иностранного производства могут быть включены варианты исполнения, маркировка, фирма-продавец, техническое описание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издание содержит информацию о моделях гражданского и служебного оружия и патронов к нему, прошедших сертификацию до 1 октября 2004 года. Кадастр переиздается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и контрольные экземпляры Кадастра, изменения и дополнения к нему, а также документы о включении моделей оружия (типов патронов) в Кадастр хранятся в Госстандарте в соответствии с правилами хранения дел государственных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Гражданское оружие отечественного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1.1. Охотничье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1.1.1.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кадастр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Регистрационный номер: 1.1.1./001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МЦ 22-02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1.1.1./002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 22-03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 Патроны                        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1.2.1.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 : 44-48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MAGNUM 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57-60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42,5-53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39-43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40-42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 короткобойный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32-37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36-39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26-31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13-15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3-4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12-14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5-6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  пули (дроби, картечи), г: 25-28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с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11-13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РК-30698423-ТОО-02-98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4-5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Гражданское оружие иностранного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2.1. Газовое оружие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2.1.1. Пистолеты и револьверы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ИЖ-77-8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195х130х38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стрельбы применяются газовые и холостые пистолетные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ИЖ-79-8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пистолетные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2.1.1./004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MAGNUM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9 PARA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175х35х30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Ударно спусковой механизм двойного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 85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180х140х38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РОСКЕТ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174х110х38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RЕСК G-5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134х102х23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COBRA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170х115х50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GOVERNMENT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175х130х30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 ИЖ-79-7,62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7,62х22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барабана,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2.2. Спортивное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2.2.1. Спортивное огнестрельное оружие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БАГИРА МР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186х126х35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446 ВИКИНГ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195х142х38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Двусторонний предохранитель и переустанавливаемая на две стороны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защелка магазина позволяет вести стрельбу как с правой,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и с левой руки.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стандартный малокалиберный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МЦМ 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 мм (.22Lr).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дистанции 25 метров. Пистолет имеет ударно-спусковой механизм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куркового типа, регулируемый прицел.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спортивный стандартный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35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300х150х50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кольцевого воспламенения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имеет ударно-спусковой механизм куркового типа с регулировками спуска и 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спортивный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ANSCHUTZ Match 54.18 MS R 1808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(22 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1030х185х85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мм (22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GERMANY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спортивный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R93 LRS2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(300 Win Mag)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1150х180х94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Зарядность, 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7,62х66 мм (300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2.2.2. Спортивное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Регистрационный номер: 2.2.2/001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52 LUXSUS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48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 FO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CF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стандартная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ИЖ-32 ВК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775х210х60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метров. Винтовка компрессионного типа для стрельбы по движущейся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мишени по правилам Международного стрелкового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1050х205х40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дистанции 25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ИЖ-53-М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407х175х50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с регулировкой длины рабочего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815х200х60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Подача пули в канал ствола производится досылателем.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ИЖ-46-04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420х200х50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компрессионного типа для стрельбы по правилам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стрелкового союза. Спусковой механизм с регулировкой положения спускового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крючка, хода и усилия спуска. Микрометрический прицел с регулировкой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целика по горизонтали и вертикали.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 многозарядный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2.2.3 Спортивное огнестрельное гладкоствольное оружие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2.2.3/001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Регистрационный номер: 2.2.3/002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Регистрационный номер: 2.2.3/003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двуствольное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 СПОРТИНГ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1180х210х55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выбрасывающий механизм, автоматический предохранитель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перехватыватели курков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 Охотничье оружие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2.3.1. Охотничье огнестрельное оружие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 (.308).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разработан на базе ручного пулемета Калашникова.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(7,62х39)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7,62x39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1125х220х70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имеет отъемный приклад.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 СКС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1040х200х70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Иcпользуемые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7,62x39 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разработан на базе карабина Симонова.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Регистрационный номер: 2.3.1/005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 ELITE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ACERA (.30-06)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МК - II AFFUT STANDART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BATTUE PASSION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BLR LIGHTING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1100х180х55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RUGER MINI 30K STAILNESS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950х160х65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7,62х39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STURM, RUGER &amp; Co., Inc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96 (.308 WIN)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1070х160х80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 ХМ 15 E2S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1000х220х60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4-4,2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(.223 REM)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STANDART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 или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5,6х16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может комплектоваться магазинами на 5 или 10 патронов.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FOX-STUTZEN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LUX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5,56х16 мм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LUXUS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FS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922 (.22 WIN MAGNUM)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1000х155х55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 мм (.22 WIN MAG).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1894 CS (.357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.357 MAG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910х170х40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8,79x33 мм (.357 MAG).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930х170х30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кольцевого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воспламенения калибра 5,6х16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курка открытое.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597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5,6х27 мм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R-93 STD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SAUER 202S EUROPA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552 .22Lr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1010х160х45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 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581 S.22Lr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1080х160х60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.308 Win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1060х140х70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25N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1040х150х70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39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 ATTASHE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 SLB 2000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1050х170х55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полуавтоматическое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BUCK MARK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950х210х35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5,6х15 мм 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525 KV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1080х190х30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5,6х16 мм(.22LR)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GERMAHY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ВЕПРЬ 7,62х39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7,62х39мм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ПИОНЕР 223.REM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1050х180х45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5,56х45мм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CОБОЛЬ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980х180х50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5,6х16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"Ижмаш"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1225х173х67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7,62х54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"АК Тулмашзавод"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Classik Lh Stahl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(243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1080х180х75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5,6х45 мм (243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Classik Rh Stahl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1080х195х67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мм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90 Selekt Mag. Rh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9,5 (375 Н&amp;Н Mag)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1130х205х75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9,5х72 мм (375 Н&amp;Н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XR - 15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5,69 (223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1080х230х64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5,69х44,5 мм (223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Англия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Waffen Schumacher OHG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самозарядная охотничья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AUG - A2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850х230х84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5,56х45 мм (223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STEYR MANNLICHER AG &amp; CO KG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1130х190х67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мм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1451 D KV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(22 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мм 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GERMAHY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1710 D RL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1090х185х80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мм(22LR)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GERMAHY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LONG TRACK ELITE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1050х190х60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мм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&amp; KOCH SLB 2000 KV 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1060х190х62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мм(30-06)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HECKLER &amp;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ВENELLI ARGO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1060х190х56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мм(30-06)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2.3.2.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EAL DE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DE LUXE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LX 692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692 PREMIER 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GOLD VARIO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FRANCHI S.p.A.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B425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1210х190х40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комлект могут входить три пары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HUNTER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1100-1210х190x40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SPORTER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1200x150х45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1250x190x60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Зарядность, шт.: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FUSION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1195-1295x188x47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LUXE FUSION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LUXE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HUNTER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AL 390 GOLD MALLARD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5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CAMO (30)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LUXE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Вместимость: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SILVER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M1 SUPER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NOVA PUMP ACTION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1250х270x50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90 (26)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123 CB (28)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MONTEFELTRO 20 (26)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1250х180x55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121 (28)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90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DUCA DI MONTEFELTRO S90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RAFFAELLO S/LUSSO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BLACK EAGLE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90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 GOLD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12 с РПП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1100х167x65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20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20/70 или 20/76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может комплектоваться с магазинами различной вместимости.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1201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612 VSXA RILITE (28)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S.р.А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STANDARD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FRANKONIA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SUPER GOOSE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FRANKONIA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7566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TОЗ 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825х150x57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складной приклад (длина указана с разложенным прикладом).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SPAS-12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1050х180x80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87-03М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БЕКАС 16М АВТО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1200х165x65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16/76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RAFFAELO S90 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 или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27М, ИЖ-27ЕМ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(20)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имеют выбрасывающий механизм, автоматический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ИЖ-27М-1С, ИЖ-27-ЕМ-1С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имеют один спусковой крючок, автоматический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ИЖ-43, ИЖ-43E, ИЖ-43-1С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Автоматический предохранитель обеспечивает возможность безударного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спуска курков с боевых взводов. 1С - ружье с одним спусковым крючком,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 - наличие выбрасывающего механизма.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43-К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К - обозначает наличие наружных взводителей курка.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магазинное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МР-131-К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Габаритные размеры, мм: 1000х130x45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магазина, шт: 3 и 5/7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Зарядность, шт: 8-10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Калибр,: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1010х120x45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WHITEWING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1235х210x45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ONYX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1250х200x50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3,1-3,2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SILVER-PIGEON 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1300х215x45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3,1-3,2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391-URIKA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WATERFOWLS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SUNTHETIC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 SYNTHETIK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12/76, 12/86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1225х175x35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1230х210x45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1240х175x40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HUNTER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WATERFOWL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1265х190x45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UNITED CAMO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1265х190x40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SUPERGOOSE 90 FULL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1420х200x40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ИЖ-18 - М-М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 (16, 20, 32, .410)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1165х229x60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2,6-2,8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16/70, 20/76, 32/70, 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однозарядное.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PUMP ACTIONS SARI SYNT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1010х200x50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PUMP ACTIONS ВLAK SYNT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1010х200x50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PUMP ACTIONS WOOD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1020х180x50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CLASSIK 3 exter Sari synt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1280х185x60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CLASSIK 3 exter Blak Synt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1280х185x60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CLASSIK 3 exter Wood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1280х180x60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SUPER X Sari synt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SUPER X Blak Synt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1290х185x60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SUPER X Wood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1285х185x60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DOUBLE TRIGGERS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1155х190x40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SINGLE TRIGGERS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1155х190x40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SILAH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2.3.3. Охотничье комбинированное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комбинированное двуствольное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 96K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 (или 12 и 7,62)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1103х160x55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 и 7,62х54Rмм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7,62 (12 и 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7,62х39 и 7,62х54R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может иметь следующие комбинации стволов: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 и 7,62х39, 12/70 и 7,62х54R, 12/70 и 12/70.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2.3.4. Охотничье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1050х213x40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однозарядная.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МР-513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1130х210x70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куркового типа. Винтовка однозарядная.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малокалиберная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650х220x55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снабжена автоматическим предохранителем спускового механизма,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исключающим случайный выстрел.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газобаллонный модульный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МР-651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 (.177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240х165x35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поставляется со сменными прикладом и цевьем - имитатором ствола,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позволяющим владельцу изменять внешний облик.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2.4.1. Патроны к газовому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капсаицин содержится в виде порошка горького перца.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револьвьерный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капсаицин содержится в виде порошка горького перца.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холостой револьвьерный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из газового оружия самообороны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сигнальных устройств.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2.4.2. Патроны к огнестрельному оружию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 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RWS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Патрон соответствует калибру 7,62х51.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30-06 SPRING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латунь. Тип пули - полуоболочечная, экспансивная.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соответствует калибру - 7,62 х 63. Патрон имеет биметаллическую гильзу.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биметалл.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пули - полуоболочечная, экспансивная.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соответствует калибру - 5,7 х 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повышенной кучности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 х 54 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CARTRIDGES 7,62/54R.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24,6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2.4.3.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30-32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BRENNEKE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EXPRESS 12/67,5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WAIDMANSHEIL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пластмассовой гильзой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Капсюль-воспламенитель - "Жевело".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RECORD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ФГУП "Краснозаводской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металлической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5-20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Служебное оружие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3.1.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P-210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215х130х35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8000/8040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- 84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170х125х35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chrom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200х140х40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 BONIFACIO ECHEVERIA S.A.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160x105x35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GES.m.b.H.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SP2009 (PRO)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190x140x35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180x135x40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161x127x30,5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443 ГРАЧ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198x140x38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 Предохранитель пистолета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неавтоматический, с двусторонним направляющим рычагом.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448 СКИФ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165x127x32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130x97x25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патроны калибра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использования организациями с особыми уставными задачами,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целях самообороны. Спусковой крючок выдвигается 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взведении курка, предохранитель совмещенный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рычагом запирания стволов.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6,35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155x120x37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6,35х12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гладкоствольный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 mod. NAPOLEON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220x140x31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Вместимость: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пистолетные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мм с дробью N 7, 8, 9,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MAKAROV 9x18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пули - оболочечная.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KURZ 9x17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9,4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24,9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LUGER 9x19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револьверный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9х17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1,9-2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использования в технологических целях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производстве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4.1.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использования в технологических целях при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охотничьего огнестрельного гладкоствольного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4.1/001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испытательный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Предназначен для использования в технологических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производстве гладкоствольного оружия с длиной патронника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более 70 мм. Среднее значение максимального давления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 МПА.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