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43ce" w14:textId="1c24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планам запусков космических аппаратов и испытательных пусков ракет с космодрома "Байконур"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2004 года
N 1418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Заключение по планам запусков космических аппаратов и испытательных пусков ракет с космодрома "Байконур" на 2005 год (далее - Заключение).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до 30 декабря 2004 года направить Заключение Российской Стороне по дипломатическим каналам.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2004 года N 1418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планам запусков космических аппаратов и испытательных пусков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ракет с космодрома "Байконур" на 2005 год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4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согласовывает представленные Российской Стороной Планы запусков космических аппаратов с космодрома "Байконур" на 2005 год, а также План испытательных пусков ракет с космодрома "Байконур" на 2005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Указанным Соглашением не предусмотрено представление Российской Стороной на согласование плана внесения неотделимых улучшений в арендованное имущество комплекса "Байконур" на очередной год, а также отчета о выполнении такого плана за текущий год. В связи с этим представленные План внесения неотделимых улучшений в арендованное имущество комплекса "Байконур" в 2005 году и Отчет о внесении неотделимых улучшений в арендованное имущество комплекса "Байконур" в 2004 году не приняты к рассмотрению.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согласования внесения неотделимых улучшений в арендованное имущество комплекса "Байконур" требуется, согласно статье 2 указанного Соглашения, представление проектов строительства новых и реконструкции используемых объектов комплекса "Байконур".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