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d6dc" w14:textId="dc2d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
от 11 ноября 2004 года N 1179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2004 года
N 1307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11 ноября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резерва Правительства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"на строительство объекта "Дом министерств" в новом центре города Астаны" заменить словами "на частичное возмещение открытому акционерному обществу "Корпорация "KUAT" затрат, связанных с реализацией постановления Правительства Республики Казахстан от 21 августа 2004 года N 886 "О строительстве объекта "Дом министерств" в новом центре города Астаны".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