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eda8" w14:textId="e4be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12 декабря 2003 года N 1260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2004 года N 1299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декабря 2003 года N 1260 "О реализации Закона Республики Казахстан "О республиканском бюджете на 2004 год"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хозяйства и охрана окружающей среды":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212 "Министерство сельского хозяйства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029 "Строительство и реконструкция объектов питьевого водоснабжения":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100 "Строительство и реконструкция объектов питьевого водоснабжения сельских населенных пунктов, в том числе на инвестиционные проекты":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"Реконструкции водопроводных сетей и сооружений в поселке Аккайнар Жамбылского района Алматинской области" цифры "160640" заменить цифрами "120000";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"Водозаборные скважины, обустройство, водопроводные сети села Иртышское Осакаровского района Карагандинской области" цифры "52680" заменить цифрами "37700";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"Реконструкция водопроводных сетей села Тугискен Жанааркинского района Карагандинской области 30620";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"Реконструкция водопроводных сетей села Карагаш Жанааркинского района Карагандинской области 25000".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