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4c3e" w14:textId="7b64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2003 года N 1344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2004 года N 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2003 года N 1344 "Об утверждении Программы развития рыбного хозяйства Республики Казахстан на 2004-2006 годы" (САПП Республики Казахстан, 2003 г., N 49, ст. 561)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рыбного хозяйства Республики Казахстан на 2004-2006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слова "IV квартал ежегодно" заменить словами "IV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слова "IV квартал 2004 года" заменить словами "IV квартал 2006 года".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