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6fc" w14:textId="e37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подакцизных товаров учетно-контрольными марками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1254.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br/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маркировки алкогольной продукции, за исключением виноматериала и пива, учетно-контрольными марками.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с 10 декабря 2004 года обязательную маркировку учетно-контрольными марками алкогольной продукции, за исключением виноматериала и пива, по перечню согласно приложению к настоящему постановлению (далее - алкогольная продукция).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Ввести с 15 апреля 2007 года маркировку учетно-контрольными марками алкогольной продукции нового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Маркировка учетно-контрольными марками старого образца производится до 1 июня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пунктами 2-1 и 2-2 в соответствии с постановлением Правительства РК от 11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хранение и реализация алкогольной продукции отечественного и импортного производства, производителями и импортерами алкогольной продукции, юридическими и физическими лицами, осуществляющими хранение и реализацию алкогольной продукции, а также конкурсными управляющими, реализующими имущество (активы) банкрота, с учетно-контрольными марками старого образца осуществляется по 31 декабря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редакции постановления Правительства РК от 11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опубликования); с изменениями, внесенными постановлениями Правительства РК от 28.12.2007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опубликования); от 28.08.2008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маркировку алкогольной продукции учетно-контрольными марками осуществляют отечественные производители, конкурсные управляющие, реализующие имущество (активы) банкрота, и импортеры алкогольной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Налоговому комитету Министерства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сбор заявок от производителей, конкурсных управляющих, реализующих имущество (активы) банкрота, и импортеров алкогольной продукции на приобретение учетно-контрольных марок, нового образца с обязательным ведением учета контрактов по импортируемой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до 1 мая 2007 года тендер на определение организации, изготавливающей учетно-контрольные марки, и заключить договор с победителем тендера на изготовление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в целях бесперебойной работы системы контроля над производством и оборотом алкогольной продукции с использованием учетно-контрольных марок заключить с Республиканским государственным предприятием "Банкнотная фабрика" Национального банка Республики Казахстан договор (соглашение) на изготовление учетно-контрольных марок до получения первой партии учетно-контрольных марок на алкогольную продукцию от победителя тендера на изготовление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утвердить порядок получения, учета, хранения и выдачи учетно-контрольных марок.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постановлениями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2004 года N 1254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 маркировки алкогольной продукции,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исключением виноматериала и пива,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учетно-контрольными марками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определяют порядок маркировки алкогольной продукции, за исключением виноматериала и пива (далее - алкогольная продукция), учетно-контрольными марками.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маркировки алкогольной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учетно-контрольными марками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разлитая в потребительскую тару в соответствии с нормативно-технической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в процессе производства либо в другом обособленном месте на своей территории по технологии, определенной для маркировки.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Маркировка алкогольной продукции, ввозимой на таможенную территорию Республики Казахстан в соответствии с таможенным режимом выпуска товаров для свободного обращения, учетно-контрольными марками осуществляется за пределами таможенной территории Республики Казахстан либо в месте, определяемом таможенными органами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Конкурсные управляющие, реализующие имущество (активы) банкрота, производят маркировку подакцизных товаров включенных в конкурсную массу, учетно-контрольными марками, в обособленном месте на своей территории по технологии, определенной для маркировки.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4-1 - постановлением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5. Алкогольная продукция, подлежащая обязательной маркировке учетно-контрольными марками, маркируется учетно-контрольными марками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11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подлежит маркировке учетно-контрольными марками следующая алкогольная продукция: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экспортируемая за пределы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ввозимая на таможенную территорию Республики Казахстан в таможенных режимах "магазин беспошлинной торговли", "таможенный склад";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Республики Казахстан в таможенных режимах "временный ввоз товаров и транспортных средств" и "временный вывоз товаров и транспортных средств" в рекламных и (или) демонстрационных целях в единичных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перемещаемая через таможенную территорию Республики Казахстан в таможенном режиме "транзит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ввозимая (пересылаемая) физическими лицами на таможенную территорию Республики Казахстан в пределах норм безакцизного ввоза, установленных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Алкогольная продукция, ввозимая на таможенную территорию Республики Казахстан и оформленная в таможенных режимах, не предусматривающих маркировку учетно-контрольными марками, в случае ее реализации на таможенной территории Республики Казахстан, подлежит обязательной маркировке учетно-контрольными марками.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Учетно-контрольная марка наклеивается на боковую поверхность емкости таким образом, чтобы она хорошо прилегала к емкости, не допуская перекосов, перегибов, должна обеспечивать легкую идентификацию и устойчивое считывание штрих-кодовой информации считывающим устройством.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постановлением Правительства РК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маркировки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 продукции, за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виноматериала и пива,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учетно-контрольными марками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приложением в соответствии с постановлением Правительства РК от 11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Форма учетно-контрольной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марки на алкогольную продукцию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2004 года N 1254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Перечень алкогольной продукции,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подлежащей маркировке учетно-контрольными марками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Код товарной номенклатуры    !   Наименование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внешнеэкономической          !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деятельности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Из 2204 (кроме 220430),        Вина, вина марочные, вина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2205, 220600                   коллекционные, игристые вина,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шампанское, винные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2208                           Водки и водки особые, коньяки,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бренди, ликероводочные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прочие слабоалкогольные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алкогольной продукции определяется как кодом товарной номенклатуры внешнеэкономической деятельности, так и наименованием алкогольной продукции.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