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6dcb" w14:textId="4826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внутреннего контроля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2004 года N 1246. Утратило силу постановлением Правительства Республики Казахстан от 2 марта 2009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02.03.2009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58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внутреннего контроля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 сентября 1993 года N 773 "Об утверждении Положения о ведомственном контроле за финансово-хозяйственной деятельностью объединений, предприятий, организаций и учреждений" (САПП Республики Казахстан, 1993 г., N 34, ст. 398);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октября 1995 года N 1320 "О внесении изменений и дополнений в некоторые решения Правительства Республики Казахстан" (САПП Республики Казахстан, 1995 г., N 32, ст. 406);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11 изменений,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августа 1996 года N 1031 "О внесении изменений и признании утратившими силу некоторых решений Правительства Республики Казахстан" (САПП Республики Казахстан, 1996 г., N 35, ст. 327).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2004 года N 1246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проведения внутреннего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1. Основные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проведения внутреннего контроля в Республике Казахстан (далее - Правила).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Внутренний контроль в Республике Казахстан осуществляется центральным уполномоченным органом по внутреннему контролю и службами внутреннего контроля и проводится в целях проверки соблюдения требований законодательства объектами государственного финансового контроля в части достоверности составления и представления финансовой отчетности, ведения бухгалтерского учета, обоснованности и эффективности использования средств республиканского и местных бюджетов, активов государства, гарантированных государством займов, поручительств государства, денег от реализации государственными учреждениями товаров (работ, услуг), остающихся в их распоряжении, связанных грантов.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изменениями, внесенными постановлением Правительства Республики Казахстан от 31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Правила проведения внутреннего контроля обязательны для исполнения субъектами и объектами внутреннего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масштаб контроля - объем контроля, включающий перечень вопросов подлежащих контролю, период охвата контролем и его продолжительность;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объекты государственного финансового контроля - участники бюджетного процесса, субъекты с участием государства, получатели бюджетных средств, физические и юридические лица, использующие связанные гранты, активы государства, гарантированные государством займы;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субъекты контроля - центральный уполномоченный орган по внутреннему контролю, службы внутреннего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контрольное мероприятие (контроль) - система обязательных контрольных действий по документальной и фактической проверке деятельности объекта контроля на предмет соответствия законодательству и эффективности совершенных хозяйственных и финансовых операций, правильности их отражения в бухгалтерском учете и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ревизор - работник субъекта контроля, осуществляющий контрольное мероприятие, а также специалист иной организации, привлекаемый к участию в контрольном мероприятии;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ревизионная группа - два и более работника субъекта контроля, включая специалистов иных организаций, привлеченных к участию в контрольном мероприятии;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постановлением Правительства Республики Казахстан от 31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промежуточный акт - акт контроля, составляемый по результатам проверки отдельных вопросов, требующих незамедлительного (отдельного) документального оформления;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постановлением Правительства Республики Казахстан от 31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индивидуальная программа контроля - перечень вопросов, подлежащих проверке при проведении контрольного мероприятия конкретного объекта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с изменениями, внесенными постановлением Правительства Республики Казахстан от 31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Другие понятия, используемые в настоящих Правилах, применяются в значениях, определяемых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2. Структура внутреннего контроля.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Субъекты и объекты внутреннего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внутреннего контроля состоит из следующих разделов: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государственных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государственных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физических и юридических лиц, использующих связанные гранты, активы государства, гарантированные государством займы, поручительства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получателей бюджетных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Республики Казахстан от 31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проверках местных исполнительных органов контролю подвергаются вопросы соблюдения ими бюджетного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Субъектом данной группы контроля является центральный уполномоченный орган по внутреннему контролю.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контроля являются аппараты акимов и местные уполномоченные органы по бюджетному планированию и исполнению бюджета соответствующей административно-территориальной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проверках государственных учреждений контролю подвергается деятельность государственных учреждений на соответствие законодательству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Субъектами данной группы контроля являются: центральный уполномоченный орган по внутреннему контролю - для всех государственных учреждений; службы внутреннего контроля - для соответствующего центрального аппарата государственного органа и его подведомственных государственных учреждений, финансируемых из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контроля являются государственные учреждения, финансируемые из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проверках государственных предприятий контролю подвергается деятельность государственных предприятий на соответствие законодательству Республики Казахстан по вопросам, отнесенным к внутреннему контролю.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Субъектами данной группы контроля являются центральный уполномоченный орган по внутреннему контролю - для всех государственных предприятий, службы внутреннего контроля центральных государственных органов - для подведомственных государственных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контроля являются государственные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проверках физических и юридических лиц, использующих связанные гранты, активы государства, гарантированные государством займы, контролю подвергаются вопросы целевого и обоснованного использования связанных грантов, активов государства, гарантированных государством займов, поручительств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Субъектами данной группы контроля являются центральный уполномоченный орган по внутреннему контролю - для всех физических и юридических лиц - пользователей; службы внутреннего контроля центральных государственных органов - для пользователей связанных грантов, активов государства, гарантированных государством займов, поручительств государства, администраторами либо уполномоченными органами которых являются соответствующие центральные органы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контроля являются физические и юридические лица, получившие связанные гранты, гарантированные государством займы, поручительства государства и активы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с изменениями, внесенными постановлением Правительства Республики Казахстан от 31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проверках получателей бюджетных средств контролю подвергаются вопросы использования бюджетных средств на их соответствие законодательству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данной группы контроля: центральный уполномоченный орган по внутреннему контролю - для всех получателей бюджетных средств; службы внутреннего контроля - для центральных органов управления и их подведомственных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контроля являются центральные и местные исполнительные органы, государственные учреждения, физические и юридические лица, использующие бюджетные средства, а также лица, оказывающие финансовые услуги, в том числе на основе гражданско-правовых сделок, на всех стадиях освоения бюджетных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3. Планирование контрольных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Основополагающим условием процесса планирования контрольных мероприятий является обеспечение качественного и своевременного достижения целей контроля наиболее экономичным, продуктивным и эффективным способом.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Процесс планирования состоит из этапов: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предварительного изучения подлежащей проверке деятельности объектов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детализированного плана контрольных мероприятий с обязательным отражением в нем масштаба контроля и объема необходимых трудовых ресурсов, необходимых для достижения целей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Планирование контрольных мероприятий осуществляется на принципах независимости и объективности при выборе объекта контроля, предусмотренных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15 исключен постановлением Правительства Республики Казахстан от 31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Планирование комплексного контроля осуществляется на основе определенной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периодичности.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тематического контроля осуществляется на основе инициативных вопросов, поручений и запросов соответствующих представительных и исполнительных органов, обращений граждан и других оснований.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в планы контрольных мероприятий оформляются приказом руководителя субъекта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Внеплановый контроль проводится по поручениям или запросам Президента Республики Казахстан, Правительства Республики Казахстан, уполномоченных на то государственных органов, депутатским запросам, обращениям, заявлениям, жалобам физических и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планах контрольных мероприятий субъектов внутреннего контроля указываются объекты контроля, сроки проведения контроля и форма реализации материалов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одновременном включении объектов контроля в планы контрольных мероприятий нескольких субъектов внутреннего контроля, в соответствии с пунктом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Казахстан, может проводиться совместный контроль под руководством центрального уполномоченного органа по внутреннему контролю.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16 с изменениями, внесенными постановлением Правительства Республики Казахстан от 31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Центральный уполномоченный орган по внутреннему контролю формирует план контрольных мероприятий до 1 декабря года, предшествующего планируемому, на основе: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данных анализа отчетов исполнения республиканского и местных бюджетов, представляемых центральным и местными уполномоченными органами по исполнению республиканского и местных бюджетов за истекшие периоды;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проектов планов контрольных мероприятий служб внутреннего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предложений Счетного комитета, ревизионных комиссий маслихатов по проекту плана контрольных мероприятий центрального уполномоченного органа по внутреннему контролю.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надлежащей координации и исключения дублирования в проведении контроля, проект Плана контрольных мероприятий центрального уполномоченного органа по внутреннему контролю не позднее 15 ноября года, предшествующего планируемому, направляется в Счетный комитет.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предложений Счетного комитета, ревизионных комиссий маслихатов о распределении объектов контроля, подлежащих проверке в планируемом году, между органами государственного финансового контроля, ревизионными комиссиями маслихатов и о перечне совместных контрольных мероприятий, план контрольных мероприятий утверждается руководителем центрального уполномоченного органа по внутреннему контролю.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Утвержденный план контрольных мероприятий направляется для информирования в Счетный комитет - по объектам республиканского бюджета, в ревизионные комиссии маслихатов - по объектам соответствующих 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17 с изменениями, внесенными постановлением Правительства Республики Казахстан от 31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Формирование планов контрольных мероприятий служб внутреннего контроля на предстоящий год осуществляется на основе: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анализа отчетных данных и других материалов, характеризующих исполнение центральными государственными органами, их подведомственными организациями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периодичности контроля, определенной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предупреждения дублирования контрольных мероприятий на стадии планирования, проекты плана служб внутреннего контроля не позднее 1 ноября года, предшествующего планируемому, направляются на согласование в центральный уполномоченный орган по внутреннему контролю.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Утвержденные планы контрольных мероприятий, с учетом предложений центрального уполномоченного органа по внутреннему контролю о распределении объектов контроля между субъектами внутреннего контроля и о перечне совместных контрольных мероприятий, направляются не позднее 15 декабря года, предшествующего планируемому году, в центральный уполномоченный орган по внутреннему контролю.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18 с изменениями, внесенными постановлением Правительства Республики Казахстан от 31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4. Основные требования к проведению внутреннего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Внутренний контроль проводится в виде комплексного или тематического контроля, осуществляемого на основе типовых программ контроля, утверждаемых центральным уполномоченным органом по внутреннему контролю.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Комплексный контроль охватывает программные вопросы всей деятельности объекта контроля по всем вопросам за конкретный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20 с изменениями, внесенными постановлением Правительства Республики Казахстан от 31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Тематический контроль охватывает деятельность объекта контроля по отдельным вопросам за конкретный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21 с изменениями, внесенными постановлением Правительства Республики Казахстан от 31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Не позднее трех рабочих дней до начала контроля (выезда на объект контроля) субъект контроля утверждает план работы на объекте контроля и индивидуальную программу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План работы на объекте контроля должен содержать тему и задачи контроля, перечень структурных подразделений объекта контроля, подлежащих контролю, приоритетность направлений контрольных мероприятий, сведения о масштабе контроля, предполагаемых трудовых затратах.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План работы на объекте контроля может быть изменен и (или) дополнен в процессе проведения контроля на основании дополнительно полученной информации о нарушениях на объекте контроля для установления реального периода, в котором они имели место, и их общей суммы.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целях организации надлежащего надзора за выполнением требований о порядке проведения внутреннего контроля центральный уполномоченный орган по внутреннему контролю: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соблюдения службами внутреннего контроля стандартов государственного финансового контроля, настоящих Правил, других нормативных правовых актов Республики Казахстан, регламентирующих процедуры внутреннего контроля, обеспечения ими периодичности и полноты охвата контролем объектов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на соответствие законодательству выводов проверяющих, отраженных в актах контроля, и принятых мер по пресечению и предотвращению финансовых нарушений и полноту передачи материалов контроля с признаками правонарушений в правоохранительные органы;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контролирует исполнение планов на предмет выполнения требований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 соблюдении периодичности комплексных проверок и правильности отражения в отчетах результатов проведенного контроля.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5. Порядок проведения внутреннего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Документом, служащим основанием для проведения внутреннего контроля, является приказ руководителя субъекта контроля о назначении контрольного мероприятия.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в обязательном порядке должен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ссылку на основания для назначения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ревизорах, привлекаемых к проведению контроля, с указанием лица, возглавляющего ревизионную группу;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и период проведения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К проверке объекта контроля не могут привлекаться работники субъекта контроля, проводившие в нем предыдущий контроль.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ревизионной группы, как правило, формируется из двух и более ревизоров, включая привлеченных специалистов иных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Члены ревизионной группы дают письменное подтверждение об отсутствии препятствий в выполнении программы контроля в запланированном объеме и установленные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Приказы о назначении контроля в объектах контроля (за исключением случаев, определенных законодательством Республики Казахстан) подлежат обязательной регистрации а в дальнейшем снятия с учета в Комитете по правовой статистике и специальным учетам Генеральной прокуратуры Республики Казахстан и его территориальных подразделениях.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29 с изменениями, внесенными постановлением Правительства Республики Казахстан от 31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Срок проведения контроля устанавливается с учетом объема предстоящих работ, поставленных задач, количества членов ревизионной группы, а также необходимого времени на подписание акта контроля, и не должен превышать 30 календарных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объективных причин, срок проведения контроля продлевается на основании приказа руководителя субъекта контроля по мотивированному представлению ревизора, возглавляющего контрольное мероприятие.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 случае, когда при проведении комплексного контроля выявляется, что отдельные вопросы проверены другим субъектом контроля за период, предусмотренный приказом на назначение контроля, руководителем, назначившим комплексный контроль, принимаются следующие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проверять охваченные тематическим контролем вопросы, отразив в акте наименование субъекта контроля, период охвата контролем указанных вопросов, и суммы выявленных нарушений. При этом в общую сумму выявленных нарушений нарушения, установленные предыдущим контролем, не включаются;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актов контроля стандартам государственного финансового контроля, руководитель субъекта контроля принимает решение о проверке включенных в план контроля вопросов за период, определенный масштабом назначенного комплексного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любого из приведенных решений, контрольное мероприятие классифицируется как комплексное.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31 с изменениями, внесенными постановлением Правительства Республики Казахстан от 31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Ревизор, возглавляющий контрольное мероприятие, перед началом проведения контроля: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перечень закрепления за членами ревизионной группы вопросов, подлежащих контролю, в порядке, определенном руководителем субъекта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предъявляет руководителю объекта контроля приказ о назначении контроля, знакомит его с планом работы и делает отметку в книге учета посещений, находящейся у объекта контроля, о факте проведения контроля с указанием должности, фамилии членов ревизионной группы (ревизора) и целей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должностным лицам объекта контроля членов ревизионной группы;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размещает в специально отведенных местах в виде объявления информацию о проводимом контроле, содержащую следующие данные: сроки проведения контроля; перечень проверяемых вопросов; номер контактного телефона субъекта контроля, назначившего проверку; данные о ревизоре и его местонахождение.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32 с изменениями, внесенными постановлением Правительства Республики Казахстан от 31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Руководитель объекта контроля не препятствует проведению контроля, не ограничивает его масштаб, обеспечивает членов ревизионной группы рабочими местами, всей запрашиваемой информацией, необходимой для проведения контроля и несет персональную ответственность за ее достоверность, объективность и полноту.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При отсутствии или ненадлежащем ведении бухгалтерского учета на объекте контроля, члены ревизионной группы составляют об этом соответствующий акт, о чем ревизор, возглавляющий контрольное мероприятие, докладывает должностному лицу, назначившему контроль.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направляет руководителю объекта контроля и в вышестоящий орган, осуществляющий функции органа управления объекта контроля, письменное предписание с требованием о восстановлении бухгалтерского учета на объекте контроля с определением срока завершения этой работы и принимает решение о временном приостановлении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дальнейшем проведение контроля осуществляется после восстановления на объекте контроля бухгалтерского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Работники субъекта контроля при проведении контроля: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проверяют на объектах контроля документацию нормативного характера, планы финансирования бюджетных программ (подпрограмм) по обязательствам и платежам, сметы доходов и расходов, финансовые отчеты, бухгалтерские, банковские, кассовые и другие документы, фактическое наличие денежных средств и материальных ценностей;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запрашивают и получают необходимые документы, справки, устные и письменные объяснения по вопросам, связанным с контролем;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проводят на объектах контроля с участием представителей объекта контроля осмотры производственных, складских и других помещений, организовывают инвентаризации, контрольные обмеры выполненных работ, оказанных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порядке, ставят вопрос о привлечении к участию в контроле специалистов других государственных органов, аудиторов или аудиторских организаций и экспертов;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иные действия входящие в компетенцию субъекта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Субъекты контроля при осуществлении контрольных мероприятий могут использовать соответствующие информационные технологии.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Методика применения информационных технологий и отражения результатов в акте контроля определяется центральным уполномоченным органом по внутреннему контролю.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При необходимости привлечения к участию в контроле специалистов других государственных органов, аудиторов или аудиторских организаций и экспертов ревизор, возглавляющий контрольное мероприятие, направляет должностному лицу, назначившему контроль, или руководителю соответствующего территориального подразделения субъекта контроля, расположенного в единой с объектом контроля административно-территориальной единице, письменное уведомление. В нем излагаются обоснования предложения о привлечении к контролю соответствующих специалистов других государственных органов, аудиторов или аудиторских организаций и экспертов.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Главным критерием при этом является отсутствие в штате субъекта контроля специалистов, обладающих специальными знаниями в области технологий, используемых объектами контроля в своей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при получении указанного уведомления направляет письменный запрос соответствующему государственному органу, аудитору или аудиторской организации, эксперту с указанием вопросов, подлежащих проверке, и срока, на который необходимо привлечение специалиста.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В случае невозможности выделения специалистов в указанные в запросе сроки, руководители субъекта контроля и государственного органа, откуда привлекаются к внутреннему контролю специалисты, согласовывают конкретные сроки их откомандирования в распоряжение субъекта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Основными направлениями в ходе проведения контроля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учредительных, регистрационных, плановых, отчетных, бухгалтерских и других документов на их соответствие форме и содержанию, в целях установления законности и правильности произведенных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эффективности использования бюджетных средств, связанных грантов, активов государства, гарантированных государством займов;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совершенных операций, отраженных в бухгалтерском учете, данным первичных документов, в том числе получения и выдачи указанных в них денежных средств и материальных ценностей, фактически выполненных работ (оказанных 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соблюдения процедур государственных закупок, в том числе соответствие условий заключенных договоров конкурсной документации, тождественность качественных и количественных характеристик поставленных товаров, услуг и выполненных работ условиям заключенных договоров, а также других вопросов;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и движения материальных ценностей и денежных средств, правильности формирования затрат и полноты постановки на учет полученных товаров, услуг, достоверности объемов, ассортимента и качества выполненных (полученных) работ и оказанных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достоверности отражения произведенных операций в бухгалтерском учете и отчетности, в том числе сопоставление: записей в регистрах бухгалтерского учета с данными первичных документов; отчетных данных с данными бухгалтерского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39 с изменениями, внесенными постановлением Правительства Республики Казахстан от 31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Если в ходе контроля отсутствует возможность проверить достоверность расчетов и других финансовых операций с третьими лицами, а также возникают сомнения в реальности цены поставленных товаров (работ, услуг), проводится встречный контроль поставщиков, на что в установленном порядке оформляется приказ.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В ходе контроля члены ревизионной группы проверяют все вопросы, включенные в план контроля в строгом соответствии с индивидуальными программами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По завершению контрольного мероприятия составляется акт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акте контроля отражаются сведения о результатах предыдущего контроля, принятых объектом контроля мерах по устранению ранее выявленных нарушений, а также результаты настоящего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Последовательно, объективно и подробно излагаются: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программ и программных вопросов, подлежащих проверке;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фактический охват их проверкой с приведением причин возможного не выполнения плана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факты нарушений в разрезе всех предусмотренных Планом контроля и индивидуальной программой контроля вопросов с указанием соответствующих нормативных правовых актов, которые были нарушены;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нарушений, принятые в ходе контроля меры, в части выполнения рекомендаций по их устранению и недопущению в последующей работе.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При выявлении фактов нарушений к материалам контроля приобщаются подтверждающие их документы, справки, заверенные надлежащим образом копии документов, а также письменные объяснения должностных лиц, имеющих к ним отношение, исходя из их функциональных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Структура акта контроля утверждается центральным уполномоченным органом по внутреннему контролю и должна обеспечивать полноту охвата проверкой всех вопросов деятельности объекта контроля, достоверность, объективность сведений, изложенных в актах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При необходимости принятия по выявленным нарушениям срочных мер по устранению нарушений или привлечению к ответственности должностных лиц, допустивших указанные нарушения, в ходе контроля составляется промежуточный акт с приложением документов, объяснений, оформленных надлежащим образом.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Ревизором, возглавляющим контрольное мероприятие, промежуточный акт с пояснительной запиской направляется руководителю, назначившему контроль, для передачи его в сжатые сроки в правоохранительные органы в целях принятия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Промежуточные акты составляются также по проверкам, осуществленным привлеченными специалистами других государственных органов, аудиторами или аудиторскими организациями и экспертами.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контроля, изложенные в промежуточных актах, включаются в общий акт контроля в кратком изложении со ссылкой на приложения.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В случаях, когда привлеченными специалистами других государственных органов, аудиторами или аудиторскими организациями и экспертами к окончанию контроля рассмотрение поставленных перед ними вопросов не завершено, в акте контроля об этом делается оговорка.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контроля поставленных перед привлеченными специалистами вопросов составляется дополнительный акт. Его реализация осуществляется с соблюдением процедур, утвержденных настоящим разделом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При осуществлении совместных контрольных мероприятий субъектами контроля составляется общий акт контроля на основании промежуточных актов, подписываемых раздельно.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контроля включаются в отчетность с предварительным разделением выявленных нарушений между субъектами контроля, проводившими проверку, на основании промежуточных 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При отсутствии нарушений по вопросам, определенным планом и программой контроля, в акте делается ссылка на то, что контроль проведен в строгом соответствии и объемах, установленных планом и индивидуальной программой контроля, нарушений не установлено.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Не допускается включение в акт контроля различного рода выводов, предложений, констатации данных, не подтвержденных соответствующими документами.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Подготовленные к подписанию акты контроля в количестве, определяемом ревизором, возглавляющим контрольное мероприятие, направляются руководителю объекта контроля с их обязательной регистрацией в соответствующем журнале проверяемого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Акт контроля подписывается членами ревизионной группы, руководителем и главным бухгалтером (бухгалтером) объекта контроля, а также, по усмотрению руководителя объекта контроля, должностными лицами, имеющими право подписи бухгалтерских и иных документов объекта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страницы акта контроля парафируются лицами, которые данный акт подписывали.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51 с изменениями, внесенными постановлением Правительства Республики Казахстан от 31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К акту контроля прикладываются таблицы по форме, утверждаемой центральным уполномоченным органом по внутреннему контролю, с систематизацией выявленных нарушений, которые подписываются в порядке, установленном для подписания акта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Должностные лица объекта контроля в трехдневный срок со дня представления на ознакомление акта контроля с приложениями в установленном порядке его подписывают.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возражений или замечаний по акту контроля, должностные лица объекта контроля могут в десятидневный срок направить руководителю субъекта контроля, назначившему контроль, письменные объяснения (замечания). В этом случае, при подписании акта контроля перед своей подписью ими делается об этом оговорка.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В случае отказа должностных лиц объекта контроля в подписании акта контроля работниками субъекта контроля оформляется протокол об отказе в подписании акта контроля, составляемый в двух экземплярах и подписываемый ими с приведением перечня должностных лиц объекта контроля, в присутствии которых составлен протокол.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протокола приобщается к материалам контроля, второй - передается объекту контроля с обязательной его регистрацией.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случае, реализация актов контроля осуществляется без соблюдения процедур, изложенных в пункте 51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В номенклатуре дел объекта контроля предусматривается раздел по работе с материалами контроля органов государственного финансового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контрольному мероприятию заводится отдельное дело. В нем, помимо материалов контроля субъекта контроля, подшивается вся переписка, связанная с реализацией предписаний и представлений органов государственного финансового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Основанием для закрытия дела и передачи материалов контроля в архив для объекта контроля является неполучение возражений и замечаний от субъекта контроля по последнему ответу на предписание, в течение тридцати календарных дней после его отправки адресату.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6. Проведение контроля качества материалов контроля.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Реализация материалов контроля.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Работа с правоохранительными органами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целях обеспечения единых требований к организации и проведению внутреннего контроля, установленных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и стандартами государственного финансового контроля, по завершению контрольного мероприятия проводится контроль качества материалов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Проведение контроля качества материалов контроля основывается на следующих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объективность - беспристрастное и честное проведение контроля качества материалов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достаточность - контроль качества материалов контроля является достаточным условием для оценки проведенного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- контроль качества материалов контроля должен основываться только на данных, изложенных в материалах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прозрачность - методы и критерии контроля качества материалов контроля должны быть доступны всем заинтересованным сторонам.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В случае несоблюдения работниками субъекта контроля установленных процедур при осуществлении внутреннего контроля, руководитель субъекта контроля принимает решение о назначении перепроверки вопросов, по которым имеются замечания после проведения контроля качества материалов контроля. Перепроверка относится к неплановому тематическому контролю, ее результаты в итоги комплексного контроля не включаются.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Правила проведения контроля качества материалов контроля, включая контроль качества материалов контроля, проводимого центральным уполномоченным органом по внутреннему контролю в порядке надзора, утверждаются руководителем центрального уполномоченного органа по внутреннему контролю.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По результатам контроля субъект контроля направляет руководителю объекта контроля предписание на устранение выявленных нарушений по форме, утверждаемой центральным уполномоченным органом по внутреннему контролю, обязательное для исполнения в месячный срок с момента его регистрации объектом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При подведении результатов проведенного комплексного контроля центрального или местного органа управления с охватом подведомственных организаций составляется обобщенная информация. В ее основу входят надлежащим образом оформленные материалы контроля с приведением полного перечня объектов контроля, охваченных контролем, и выявленных нарушений.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направляется руководителю соответствующего органа для организации работы в рамках его компетенции по устранению нарушений в подведомственных организациях и принятия мер к виновным должностным лицам в соответствии с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Субъектами и объектами контроля дальнейшая работа по данной информации проводится в соответствии с процедурами, установленными настоящими Правилами, для предписания объекту контроля на устранение выявленных контрольным мероприятием нарушений.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Субъект контроля направляет информацию об установленных фактах нарушений бюджетного законодательства в части планирования бюджета в уполномоченный орган по бюджетному планированию для руководства в работе и в соответствующую структуру государственного органа, в состав которого входит служба внутреннего контроля, для принятия 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64 исключен постановлением Правительства Республики Казахстан от 31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Информация о принятых мерах по устранению нарушений выявленных в процессе контроля, подписывается руководителем объекта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При непринятии или принятии не в полном объеме мер по устранению нарушений в течение срока, определенного предписанием и иными документами, субъект контроля направляет соответствующую информацию в орган государственного управления и/или полномочные органы для привлечения виновных должностных лиц к дисциплинарной и административной ответственности.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Службы внутреннего контроля направляют информацию по результатам контроля руководителю государственного органа, в состав которого они входят.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Центральный уполномоченный орган по внутреннему контролю направляет в Счетный комитет акты контроля исполнения республиканского бюджета и в ревизионные комиссии маслихатов - акты контроля исполнения 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По результатам проведенного контроля, при выявлении признаков правонарушений в использовании государственных активов, ответственность за которые предусмотрена законодательством Республики Казахстан, материалы контроля в недельный срок после их оформления передаются в правоохранительные органы и другие уполномоченные органы для принятия решения. Указанные материалы должны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сопроводительное письмо о фактах нарушений, подписанное руководителем субъекта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акты, в том числе промежуточные, встречные, подписанные должностными лицами, уполномоченными подписывать акт контроля (при их отсутствии - оформленный надлежащим образом протокол об отказе в подписи акта контроля должностными лицами объекта контроля), и содержащие описание допущенных нарушений и их сумму, со ссылкой на соответствующие нормативные правовые акты. Отказ должностных лиц объекта контроля в подписании акта контроля, оформленный надлежащим образом, не может служить основанием для непринятия в производство материалов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приобщенные к материалам контроля заверенные копии документов, относящиеся к выявленным фактам (счета, ведомости, ордера, платежные поручения банков, чеки, наряды, акты, приказы и иные документы), письменные объяснения и возражения должностных лиц, результаты контроля качества материалов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69 с изменениями, внесенными постановлением Правительства Республики Казахстан от 31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Субъекты контроля и правоохранительные органы проводят полугодовые сверки о движении переданных в соответствующий правоохранительный орган материалов контроля на основании принимаемых совместных приказов, регламентирующих данные процедуры.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Завершение работы субъекта контроля над реализацией материалов контроля оформляется справкой о выполнении всех необходимых процедур, предусмотренных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справки, порядок ее оформления и подписания, утверждаются центральным уполномоченным органом по внутреннему контролю.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7. Отчетность по итогам контрольных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Заголовок раздела 7 в редакции постановления Правительства Республики Казахстан от 31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Результаты внешнего и внутреннего контроля, проведенного органами финансового контроля, учитываются в единой информационной системе. Отчетность в информационной системе "Финансовый контроль" ведется центральным уполномоченным органом по внутреннему контролю.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72 в редакции постановления Правительства Республики Казахстан от 31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Формы отчетности, согласованные с центральным уполномоченным органом по статистике, утверждаются Счетным комитетом по контролю за исполнением республиканского бюджета и центральным уполномоченным органом по внутреннему контролю.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73 в редакции постановления Правительства Республики Казахстан от 31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Основанием для ввода материалов контроля в информационную систему "Финансовой контроль" служат: приложение к акту контроля, подписанное должностными лицами объекта контроля; результаты контроля качества материалов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74 с изменениями, внесенными постановлением Правительства Республики Казахстан от 31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Государственный орган, имеющий службу внутреннего контроля, представляет результаты проведенного внутреннего контроля в центральный уполномоченный орган по внутреннему контролю.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Акты контроля на бумажных носителях хранятся в установленном порядке у субъекта контроля, осуществившего контрольное мероприятие.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Для формирования информационной системы "Финансовый контроль" в центральный уполномоченный орган внутреннего контроля направляется электронный вариант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о назначении контроля, с отметкой о его регистрации, в Комитете по правовой статистике и специальным учетам Генеральной прокуратуры Республики Казахстан и его территориальных подразделениях;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работы на объекте контроля (с приложением индивидуальных программ контроля, на основании которых осуществлен контроль);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комплексного или тематического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акту контроля, подписанное должностными лицами объекта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контроля качества материалов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переписка с государственными и правоохранительными органами по реализации материалов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на завершение работы по реализации материалов контроля и передаче их в текущий архив.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встречного и промежуточного контроля учитываются в акте контроля основного объекта государственного финансового контроля и в рамках проверяемого вопроса.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 порядок оформления электронного варианта входящих документов информационной системы "Финансовый контроль" определяются центральным уполномоченным органом по внутреннему контролю.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77 с изменениями, внесенными постановлением Правительства Республики Казахстан от 31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При контроле вопросов и бюджетных программ, являющихся государственными секретами, акт контроля в информационную систему "Финансовый контроль" не направляется.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в ней фиксируются: наименование объекта контроля, бюджетных программ, вопросов, охваченных контролем, расшифровка выявленных нарушений по форме, утвержденной центральным уполномоченным органом по внутреннему контролю.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На базе информационной системы "Финансовый контроль" по согласованию со Счетным комитетом и ревизионными комиссиями маслихатов могут также учитываться результаты внешнего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По приказам, относящимся к назначению контроля, ведется отдельная книга учета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Центральный уполномоченный орган по внутреннему контролю обеспечивает публикацию в средствах массовой информации результатов внутреннего контроля с учетом обеспечения режима секретности, служебной, коммерческой или иной, охраняемой законом тайны.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