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74b3f" w14:textId="bb74b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внесении изменений и дополнений в Закон Республики Казахстан "О торговом мореплавании"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ноября 2004 года N 1234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"О внесении изменений и дополнений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торговом мореплавании".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 Республики Казахстан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 проект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 Республики Казахстан  О внесении изменений и дополнений в Закон Республики </w:t>
      </w:r>
      <w:r>
        <w:br/>
      </w:r>
      <w:r>
        <w:rPr>
          <w:rFonts w:ascii="Times New Roman"/>
          <w:b/>
          <w:i w:val="false"/>
          <w:color w:val="000000"/>
        </w:rPr>
        <w:t xml:space="preserve">
Казахстан "О торговом мореплавании"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 Статья 1. 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Внести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17 января 2002 г. "О торговом мореплавании" (Ведомости Парламента Республики Казахстан, 2002 г., N 2, ст. 16; 2004 г., N 20, ст. 116) следующие изменения и дополнения: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По всему тексту слова "Государственном судовом реестре", "Государственный судовой реестр", "Государственного судового реестра" заменить словами "Государственном судовом реестре морских судов", "Государственный судовой реестр морских судов", "Государственного судового реестра морских судов".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2. Статью 1 дополнить подпунктами 12-1), 13-1), 20-1), 49-1)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"12-1) каботаж - перевозка и буксировка в сообщении между морскими портами Республики Казахстан, а также из пункта загрузки до пункта выгрузки, находящихся в юрисдикции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13-1) классификационное общество - организация, осуществляющая технический надзор и классификацию судов, признанная Правительством Республики Казахстан в порядке определенном международными договорами Республики Казахстан в области торгового мореплавания;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20-1) морской терминал - специализированный район в морском порту, включающий совокупность технических средств, инженерных сооружений, подъемно-транспортного и иного оборудования, обеспечивающих условия для погрузки-выгрузки грузов, обработки транспортных средств смежных с морским видом транспорта, а также посадки-высадки и иного обслуживания пассажиров;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49-1) технический надзор классификационным обществом - проведение технического освидетельствования судна с учетом международных требований, содержащих нормы и стандарты, относящиеся к проектированию, конструкции и оборудованию судов и выдачи на основании освидетельствования соответствующих свидетельств международного образца, при этом контроль за проведением технического надзора классификационным обществом остается за уполномоченным органом;".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3. В подпункте 2) пункта 1 статьи 3 слова "а также на" исключить.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4. В статье 4: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пункт 1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пункт 2 дополнить подпунктами 12-1), 12-2) и 12-3)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"12-1) утверждение порядка оформления, выдачи, продления, а также изъятия паспорта моряка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12-2) утверждение порядка выдачи разрешений на осуществление каботажа судами, плавающими под флагом иностранного государства;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12-3) принятие, на основании международных договоров Республики Казахстан в области торгового мореплавания, решения о признании классификационного общества, осуществляющего технический надзор и классификацию судов.";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 пункте 3: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5-1), 6-1)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"5-1) утверждение правил плавания и стоянки судов в морских портах Республики Казахстан и на подходах к ним;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6-1) выдача разрешений на осуществление каботажа судами, плавающими под флагом иностранного государства;";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9) после слова "осуществление" дополнить словами "контроля за ведением";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10) дополнить словами ", искусственных островов;";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13-1)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"13-1) согласование создания искусственных островов и других сооружений на море;".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5. Статью 5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"Статья 5. Каботаж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Перевозка и буксировка в сообщении между морскими портами, а также из пункта загрузки до пункта выгрузки осуществляется судами, плавающими под Государственным флагом Республики Казахстан, а также судами, плавающими под флагом иностранного государства, на основании разрешения, выданного в порядке, установленном Правительством Республики Казахстан.".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6. Статью 12 после слов "уполномоченного органа" дополнить словами "на срок, не превышающий двух лет, с правом последующего продления через каждые два года, но не свыше срока действия бербоут-чартера".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7. Пункт 2 статьи 15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"2. Технический надзор за морскими судами и их классификация осуществляются классификационными обществами. Ведение технического надзора за судами и отдельными элементами судна иными организациями не допускается.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Присвоение класса судну удостоверяется классификационным свидетельством, выдаваемым классификационным обществом.".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8. В статье 16: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пункт 4 после слова "регистрируются" дополнить словом "морские,";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пункт 7 дополнить словами "сроком на два года, с дальнейшим продлением срока действия бербоут-чартера.";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пункт 8 после слова "регистрацию" дополнить словами ", перерегистрацию и выдачу дубликата документа, удостоверяющего государственную регистрацию".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9. Дополнить статьями 18-1, 18-2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"Статья 18-1. Перерегистрация судов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случае, если в результате происшествия или любой другой причины судно перестает соответствовать сведениям, ранее внесенным в Государственный судовой реестр или судовую книгу, может быть осуществлена государственная перерегистрация судна в порядке, установленном Правительством Республики Казахстан, после освидетельствования и получения свидетельства о годности к плаванию.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18-2. Исключение судна из Государственного судового реестра или судовой книги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 Государственного судового реестра или судовой книги подлежит исключению судно: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погибшее или пропавшее без вести;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конструктивно погибшее;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утратившее качества судна в результате перестройки или любых других изменений;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переставшее соответствовать требованиям, предусмотренным пунктом 3 статьи 11 настоящего Закона.".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10. Статью 28 дополнить пунктом 4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"4. Судовладелец обязан оказывать содействие при расследовании аварийных случаев, произошедших с его судами.".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11. Пункт 1 статьи 31 дополнить подпунктом 16)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"16) об аварийном случае донести судовладельцу, провести предварительное расследование в соответствии с правилами расследования аварийных случаев с судами, утвержденными уполномоченным органом, и, по прибытию судна, либо его экипажа, в первый казахстанский порт в течение 3 суток представить капитану порта подробное донесение об аварийном случае, выписки из судовых документов, объяснения причастных лиц и свидетелей.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необходимости представить ленты самописцев, их расшифровку, путевую карту с прокладкой, схему маневрирования, схемы и чертежи повреждений, другие необходимые документы.".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12. В статье 35: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пункт 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В морском порту осуществляются погрузка (разгрузка) и обслуживание судов в порядке очередности их прибытия, транспортно-экспедиторские и складские операции с грузами, перевалка на морской транспорт грузов с других видов транспорта и обратно, обслуживание пассажиров морских судов, а также перевозка пассажиров, багажа и грузов на судах порта и на других видах транспорта.";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пункте 2 слова "оператором морского терминала" заменить словами "лицом, владеющим морским портом на праве собственности или иных законных основаниях, оператором морского терминала и иными физическими и юридическими лицами.".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13. В статье 36: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заголовок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"Статья 36. Ответственность лиц, владеющих морским портом на праве собственности или иных законных основаниях, оператора морского терминала и иных физических и юридических лиц";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пункте 1 слова "Морской порт (оператор морского терминала) несет" заменить словами "Лица, владеющие морским портом на праве собственности или иных законных основаниях, оператор морского терминала и иные физические и юридические лица несут";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 пунктах 2 и 3 слова "морского порта (оператора морского терминала)" заменить словами "лиц, владеющих морским портом на праве собственности или иных законных основаниях, оператора морского терминала и иных физических и юридических лиц".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14. В статье 37 слова "Морской порт (оператор морского терминала)" заменить словами "Лица, владеющие морским портом на праве собственности или иных законных основаниях, оператор морского терминала и иные физические и юридические лица".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15. Подпункт 1) пункта 4 статьи 40 дополнить словами ", в том числе объявлять допустимую проходную осадку судов на акватории и подходном канале порта".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16. Пункт 2 статьи 177 исключить.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 Статья 2.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Настоящий Закон вводится в действие со дня его официального опубликования.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