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736" w14:textId="4a38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при проведении поэтапной регистрации прав (обременений прав) на недвижимое имущество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1195. Утратило силу - постановлением Правительства РК от 12 сентября 2007 года N 799 (вводится в действие по истечении 10 календарных дней со дня первого офиц. опуб.)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15 ноября 2004 года N 1195 утратило силу постановлением Правительства РК от 12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офиц. опуб.)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3-1 </w:t>
      </w:r>
      <w:r>
        <w:rPr>
          <w:rFonts w:ascii="Times New Roman"/>
          <w:b w:val="false"/>
          <w:i w:val="false"/>
          <w:color w:val="000000"/>
          <w:sz w:val="28"/>
        </w:rPr>
        <w:t>
 Указа Президента Республики Казахстан, имеющего силу закона, от 25 декабря 1995 года N 2727 "О государственной регистрации прав на недвижимое имущество и сделок с ним"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государственных органов при проведении поэтапной регистрации прав (обременений прав) на недвижимое имущество.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2004 года N 1195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взаимодействия государственных органов при проведении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поэтапной регистрации прав (обременении прав)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недвижимое имущество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государственных органов при проведении поэтапной регистрации прав (обременений прав) на недвижимое имущество (далее - Правила) определяют порядок взаимодействия между государственными органами при проведении регистрирующим органом поэтапной регистрации прав (обременении прав) на недвижимое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органам, на которых распространяются данные Правила, относятся местные исполнительные органы областей, городов Астаны и Алматы, уполномоченный орган по управлению земельными ресурсами и его территориальные органы, государственный орган, уполномоченный Правительством Республики Казахстан на распоряжение республиканской государственной собственностью и его территориальные органы, налоговые органы, регистрирующий орган (далее - государственные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государственных органов при проведении поэтапной регистрации прав (обременений прав) на недвижимое имущество осуществляется с целью пополнения правового кадастра данными о правообладателях объектов недвижимого имущества, не прошедших государственную регистрацию прав (обременений прав) на недвижимое имущество, в том числе прав (обременений прав), возникших до введения системы регистрации прав на 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государственных органов при проведении поэтапной регистрации прав (обременений прав) на недвижимое имущество является обеспечение регистрирующего органа информацией об объектах недвижимости, их правообладателях, видах и основаниях возникновения прав на недвижимость.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в сроки, установленные регистрирующим органом, представляют следующую информацию в электронном виде и на бумажных носителях: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областей, городов Астаны и Алматы - о приватизированных жилых объектах недвижимости, об объектах недвижимости, находящихся в коммунальной собственности, а также об их правообладателях, с указанием местонахождения недвижимости, вида и основания возникновения права на недвижимость;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управлению земельными ресурсами и его территориальные органы - о предоставленных, переданных, перешедших правах на земельные участки, их правообладателях, с указанием местонахождения земельного участка, его целевого назначения, площади, вида и основания возникновения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уполномоченный Правительством Республики Казахстан на распоряжение республиканской государственной собственностью и его территориальные органы - о приватизированных объектах недвижимости, находившихся в республиканской собственности, с указанием их местонахождения, а также сведения о приобретателях и основаниях возникновения их прав на указанные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органы, перечисленные в пункте 5 настоящих Правил, представляют информацию в регистрирующий орган в рамках поэтапной регистрации прав (обременении прав) на недвижимое имущество,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Регистрирующий орган проводит сверку полученной информации с данными правового кадастра, после чего направляет уведомления правообладателям, не зарегистрировавшим свои права (обременения прав) на недвижимое имущество для их регистрации в порядке, установленном законодательством Республики Казахстан о государственной регистрации прав на 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и порядок его направления утверждаются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правообладателях, не зарегистрировавших свои права (обременения прав) на недвижимое имущество, направляется регистрирующим органом в налоговые органы для принятия мер, 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Территория и сроки проведения поэтапной регистрации прав (обременений прав) на недвижимое имущество устанавливаются Правительством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