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68cb" w14:textId="6c7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2004 года N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Siemens AG поставщиком товаров, работ и услуг по созданию единой мультисервисной (транспортной) среды для государственных органов в пилотной зоне города Астаны,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 лицом, указанным в пункте 1 настоящего постановления, в пределах средств, предусмотренных республиканским бюджетом на 2004 год по бюджетной программе 011 "Создание интегрированной информационной системы государственных финансов", в сумме 236477000 (двести тридцать шесть миллионов четыреста семьдесят семь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специальных требований по безопасности информации в создаваемой единой мультисервисной (транспортной) среде для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