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2eb0" w14:textId="6642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внесения поступлений за предоставление услуг междугородной и международной телефонной связи в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2004 года N 1031. Утратило силу - постановлением Правительства РК от 17 марта 2005 года N 238 (P050238)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внесения поступлений за предоставление услуг междугородной и международной телефонной связи в республиканский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вступает в силу со дня подписания и 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от 7 октября 2004 года N 1031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внесения поступлений за предоставление услуг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междугородной и международной телефонной связи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в республиканский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определяют порядок внесения поступлений за предоставление услуг междугородной и международной телефонной связи (далее - поступлений)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Право предоставления услуг междугородной и международной телефонной связи (далее - право) удостоверяется разрешительными документами, выданными уполномоченным органом в области связи,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Поступления вносятся за право предоставления услуг междугородной и международной телефонной связи на сети телекоммуникаций общего пользования физическими и юридическими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являющимися операторами междугородной и международной связи (далее - оператор связи).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Уполномоченный орган в области связи в течение десяти календарных дней с момента выдачи разрешительного документа оператору связи или внесения изменений и дополнений в его действующий разрешительный документ выписывает извещение по установленной им форме, с указанием суммы, сроков внесения поступлений и направляет его оператору связи, а копию - в налоговые органы по месту его нахождения.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Размер поступлений определяется в соответствии с методикой расчета размера поступлений за предоставление услуг междугородной и международной телефонной связи, утверждаемой приказом уполномоченного органа в области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Поступления вносятся в республиканский бюджет на код 201305 Единой бюджетной классификации по месту нахождения оператора связи в срок не позднее 20 ноября и 20 декабря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Контроль за своевременностью внесения поступлений в республиканский бюджет осуществляется уполномоченным органом в области связи.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