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2eb0" w14:textId="6642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внесения поступлений за предоставление услуг междугородной и международной телефонной связи в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2004 года N 1031. Утратило силу - постановлением Правительства РК от 17 марта 2005 года N 238 (P050238)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внесения поступлений за предоставление услуг междугородной и международной телефонной связи в республиканский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вступает в силу со дня подписания и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от 7 октября 2004 года N 1031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внесения поступлений за предоставление услуг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междугородной и международной телефонной связи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в республиканский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определяют порядок внесения поступлений за предоставление услуг междугородной и международной телефонной связи (далее - поступлений)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Право предоставления услуг междугородной и международной телефонной связи (далее - право) удостоверяется разрешительными документами, выданными уполномоченным органом в области связи,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Поступления вносятся за право предоставления услуг междугородной и международной телефонной связи на сети телекоммуникаций общего пользования физическими и юридическими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являющимися операторами междугородной и международной связи (далее - оператор связи).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Уполномоченный орган в области связи в течение десяти календарных дней с момента выдачи разрешительного документа оператору связи или внесения изменений и дополнений в его действующий разрешительный документ выписывает извещение по установленной им форме, с указанием суммы, сроков внесения поступлений и направляет его оператору связи, а копию - в налоговые органы по месту его нахождения.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Размер поступлений определяется в соответствии с методикой расчета размера поступлений за предоставление услуг междугородной и международной телефонной связи, утверждаемой приказом уполномоченного органа в области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Поступления вносятся в республиканский бюджет на код 201305 Единой бюджетной классификации по месту нахождения оператора связи в срок не позднее 20 ноября и 20 декабря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Контроль за своевременностью внесения поступлений в республиканский бюджет осуществляется уполномоченным органом в области связи.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