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37e1" w14:textId="c003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передачи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2004 года N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Казахстан, Комитету внутренних войск Министерства внутренних дел Республики Казахстан в установленном законодательством порядке передать Службе охраны Президента Республики Казахстан (по согласованию) оружие согласно приложению 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Службе охраны Президента Республики Казахстан (по согласованию) в установленном законодательством порядке передать Комитету внутренних войск Министерства внутренних дел Республики Казахстан оружие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1000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оружия, передаваемого: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Министерством обороны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 Наименование оружия            |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5,6 мм пистолет Марголина                 10 комплектов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7,62 мм АКМС (автомат Калашникова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модернизированный со складывающимся       30 комплектов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прикладом)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7,62 мм ПКМ (пулемет Калашникова          6 комплектов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модернизированный)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9 мм ПМ (пистолет Макарова)               50 комплектов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26 мм СПШ (сигнальный пистолет Шпагина)   4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Комитетом внутренних войск Министерства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 Наименование оружия                      |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7,62 мм АКМС (автомат Калашникова модернизиро-   30 комплектов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ванный со складывающимся прикладом)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1000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оружия, передаваемого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Службой охраны Президента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 Наименование оружия           | 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23 мм ЗУ - 23 - 2 (зенитная установка)       1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12,7 мм пулемет станковый ДШКМ               3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