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5149" w14:textId="7be5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охоты на дрофу-красотку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2004 года N 982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15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проведение соколиной охоты на дрофу-красотку с собственными соколами в период с 23 сентября по 31 декабря 2004 года: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шейху Халифе Бин Зайду (Объединенные Арабские Эмираты) на 30 особей дрофы-красотки в Южно-Казахстанской области, включая территорию Арысской и Карактауской государственной заповедной зоны республиканского значения с регулируемым режимом хозяйственной деятельности;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шейху Суруру Бин Мухаммаду (Объединенные Арабские Эмираты) на 15 особей дрофы-красотки в Мангистауской области, включая территорию Кендерли-Каясанской государственной заповедной зоны республиканского значения с регулируемым режимом хозяйственной деятельности;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принцу Абдель Азизу Бин Ахмед Бин Абдель-Азиз Аль Сауд (Королевство Саудовская Аравия) на 25 особей дрофы-красотки в Алматинской и Жамбылской областях, включая территорию Жусандалинской государственной заповедной зоны республиканского значения с регулируемым режимом хозяйственной деятельности.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лесного и охотничьего хозяйства Министерства сельского хозяйства Республики Казахстан: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установленном порядке выдать указанным в пункте 1 настоящего постановления лицам разрешения на добычу дроф-красоток с собственными соколами;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организации и проведении соколиной охоты обеспечить выполнение Правил о порядке пользования отдельными видами животного мира в Республике Казахстан в исключительных случаях,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2000 года N 969;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оказание Республиканским государственным казенным предприятием "ПО "Охотзоопром" услуг согласно пункту 8 указанных Правил и совместно с Республиканским государственным казенным предприятием "Институт зоологии" Министерства образования и науки Республики Казахстан проведение мероприятий по восстановлению популяции дроф-красоток на договорной основе с иностранными гражданами, осуществляющими их изъятие из природы;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совместно с Министерством внутренних дел Республики Казахстан и Комитетом национальной безопасности Республики Казахстан (по согласованию) организовать охрану и сопровождение высокопоставленных гостей и групп их сотрудников в местах проведения соколиной охоты.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сельского хозяйства Республики Казахстан, Административному органу СИТЕС в Республике Казахстан обеспечить ввоз в Республику Казахстан и вывоз из нее хищных ловчих птиц для проведения соколиной охоты с соблюдением процедур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 угрозой исчезновения.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Акимам Алматинской, Жамбылской, Мангистауской и Южно-Казахстанской областей оказать необходимое содействие в организации указанных мероприятий.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