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b03" w14:textId="7406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Китайской Народной Республики о торгово-экономическом сотрудничестве, совершенное в городе Пекине 17 мая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торгово-экономическом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18 августа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2010 г., № 6, ст. 55)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развитие дружественных отношений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добрососедстве, дружбе и сотрудничестве между Республикой Казахстан и Китайской Народной Республикой от 23 декабря 2002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между Республикой Казахстан и Китайской Народной Республикой на 2003-2008 годы от 3 июня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общим стремлением к дальнейшему развитию долгосрочных и стабильных торгово-экономических отношений на равноправной и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развития и диверсификации торговли, активного расширения полезного для Сторон 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и положениями настоящего Соглашения предпримут все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стимулированию и развитию торговли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стимулированию долгосрочного развития экономического сотрудничества в различных областях.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взаимно предоставят режим наибольшего благоприятствования при сборе таможенных пошлин и других платежей на импортируемые и экспортируемые товары, прохождении установленных процедур и формальностей, касающихся ввоза и вывоза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Положения, предусмотренные в пункте 1 настоящей статьи, не применяются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одна из Сторон уже предоставила или возможно предоставит другим сопредельным государствам режим благоприятствования для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одна из Сторон уже предоставила или возможно предоставит режим благоприятствования участникам региональных торговых соглашений, участником которых она является, включая таможенный союз, зону свободной торговли.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обеспечивают торговлю товарами, произведенными на территории государства одной из Сторон, режимом благоприятствования не менее режима распространяемого на аналогичную продукцию внутреннего производства, в области внутреннего налогообложения и других сборов, в области законодательства, регулирующего внутреннюю торговлю, транспортировку, реализацию и использование продукции.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 соответствии с национальным законодательством своего государства предоставит благоприятные условия для транзита товаров государства другой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Страна происхождения импортируемых товаров определяется в соответствии с национальным законодательством государства каждой из Сторон и в рамках международных договоров, участниками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проведут совместные мероприятия, направленные на создание благоприятных условий для развития приграничной торговли.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Платежи и переводы денежных средств при торговле товарами и услугами между двумя государствами будут осуществляться исходя из принципа конвертируемости текущих счетов, а также в соответствии с национальными законодательствами своих государств в области валютного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предоставят режим наибольшего благоприятствования физическим, юридическим лицам и другим организациям двух государств относительно получения, наличия, сбережения, оплаты и перевода, а также обмена свободно конвертируемой валюты.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достижения целей настоящего Соглашения Стороны предоставят благоприятные условия для стимулирования: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контактов и сотрудничества между заинтересованными государственными органами, различными профессиональными организациями и ассоциациями, торгово-промышленными палатами, научно-исследовательскими институтами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различных ярмарок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научно-технических конференций, симпозиумов,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сотрудничества между финансовыми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участия малых и средних предприятий в двустороннем экономическом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информационных технологий, электронной торговли, технопарков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все расходы, связанные с реализацией настоящей статьи, если в каждом конкретном случае не будет согласован иной порядок.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ограничивают прав каждой из Сторон в соответствии с их национальным законодательством или международными договорами, участниками которых они являются, предпринимать меры по запрету или ограничению экспорта, импорта и транзита товаров в следующих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охраны общественных интересов и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охраны здоровья, жизни и безопасности людей, охраны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охраны национальных художественных, исторических и археологических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охраны истощаемых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Вышеуказанные запреты и ограничения не должны представлять собой средства неоправданной дискриминации или скрытого ограничения торговли между двумя государствами.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укреплять диалог в области торговой политики и торгового законодательства для предоставления друг другу справедливого режима торговли.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предоставят физическим, юридическим лицам и иным организациям государства другой Стороны национальный режим в области охраны интеллектуальной собственности в соответствии с национальными законодательствами своих государств и международными договорами,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 или в форме обмена нотами, являющимися неотъемлемыми частями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по толкованию и применению положений настоящего Соглашения, Стороны будут разрешать их путем проведения переговоров и консультаций.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вступлением в силу настоящего Соглашения прекращает свое действие Торгово-экономическое Соглашение между Правительством Республики Казахстан и Правительством Китайской Народной Республики от 22 декабря 1991 года.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действовать до истечения шести месяцев со дня получения одной из Сторон письменного уведомления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Пекине 17 мая 2004 года в двух подлинных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