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9a2" w14:textId="821a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социальной защите граждан, пострадавших вследствие экологического бедствия в Приаралье" и признании утратившим силу Закона Республики Казахстан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и признании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социальной защите граждан, пострадавших вследствие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бедствия в Приаралье" и признании утратившим силу Закона Республики Казахстан "О приостановлении действия некоторых статей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социальной защите граждан, пострадавших вследствие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бедствия в Приаралье"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N 12, ст. 184; N 21, ст. 274; 1998 г., N 24, ст. 432; 1999 г., N 8, ст. 247; N 23, ст. 924)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1), 2), 3), 5) и 6) пункта 2 статьи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1), 2), 4) и 5) статей 15 и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2), 3) пункта 1 статьи 17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подпункты 1) и 2) статьи 18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 (Ведомости Парламента Республики Казахстан, 1999 г., N 23, ст. 924; 2003 г., N 1-2, ст.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