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e6e7" w14:textId="5cbe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2004 года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образования и науки Республики Казахстан из резерва Правительства Республики Казахстан, предусмотренного в республиканском бюджете на 2004 год на ликвидацию чрезвычайных ситуаций природного и техногенного характера и иные непредвиденные расходы, 156282550 (сто пятьдесят шесть миллионов двести восемьдесят две тысячи пятьсот пятьдесят) тенге для антисейсмического усиления и реконструкции здания Алматинского хореографического училища имени А. В. Селезнева.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образования и науки Республики Казахстан по итогам 2004 года представить Агентству Республики Казахстан по чрезвычайным ситуациям отчет об объемах и стоимости выполненных работ.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