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f084" w14:textId="a3bf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"Военный институт иностранных языков Министерства обороны Республики Казахстан"»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специалистов для комплектования Вооруженных Сил, других войск и воинских формирований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"Военный институт иностранных языков Министерства обороны Республики Казахстан"»(далее -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видами деятельности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офицерских кадров с высшим военно-специальным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переподготовку и усовершенствование офицерского состава.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Учреждения производить за счет и в пределах средств, предусмотренных в республиканском бюджете на содержание Вооруженных Сил Республики Казахстан, с 2005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трехмесячный срок разработать и внести на утверждение в Правительство Республики Казахстан Положение об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структуру и лимит штатной численности постоянного и переменного составов Учреждения в пределах лимита штатной численности военных учебных заведений и военно-научных учреждений Министерства обороны Республики Казахстан, утвержденного постановлением Правительства Республики Казахстан от 10 марта 2004 года N 298-11;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создать необходимую учебную, материальную и техническую базу для подготовки офицерских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Учреждение учебным вооружением, техникой и иным военно-техническим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Министерством образования и науки Республики Казахстан разработать и утвердить учебные планы и программы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учебный процесс в Учреждении с 2005/2006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