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2b6" w14:textId="c23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марта 2000 года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2004 года N 691. Утратило силу постановлением Правительства Республики Казахстан от 14 декабря 2006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июня 2004 года N 691 утратило силу постановлением Правительства РК от 14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2000 года N 383 "О рынке вторичных черных и цветных металлов" (САПП Республики Казахстан, 2000 г., N 15, ст. 148)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и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Акимам областей, городов Астаны и Алматы в порядке, установленном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15 июля 2004 года принять меры по приведению деятельности Лицензиатов в соответствие с требованиями, предусмотренными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15 августа 2004 года разработать и утвердить порядок взаимодействия с Налоговым комитетом Министерства финансов Республики Казахстан и Агентством Республики Казахстан по борьбе с экономической и коррупционной преступностью (финансовая полиция).";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обеспечением доступа к представляемой организациями отчетности"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"Министерству индустрии и торговли, Министерству внутренних дел и Агентству финансовой полиции Республики Казахстан" заменить словами "Министерству внутренних дел и Агентству Республики Казахстан по борьбе с экономической и коррупционной преступностью (финансовая полиция) и акимам областей,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лицензирования деятельности по сбору (заготовке), хранению, переработке и реализации лома и отходов цветных и черных металлов,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"реализации" дополнить словами "юридическими лицами";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"Министерством индустрии и торговли Республики Казахстан" заменить словами "Акимами областей,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"Казахстан" дополнить словами "и Агентством Республики Казахстан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7) и 8) слова "на головном предприятии"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"разрешенное к промышленному использованию,"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Юридические лица при открытии приемного пункта лома и отходов цветного и черного металла должны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помещение, приспособленное для работы с наличными деньгами (сейф или специально оборудованная касса, средства связи, контрольно-кассовый аппарат с фискальной памятью);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весовое хозяйство, внесенное в государственный реестр, поверенное соответствующим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принадлежность приемного пункта Лицензиату (нотариально заверенную копию лицензии);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вывеску с указанием принадлежности приемного пункта юридическому лицу, номера лицензии, режима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площадь не менее 200 кв.м, но не более 500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Приемный пункт не должен располагаться на территории заселенных жилых домов.";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"утвержденным" слова "Лицензиаром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слово "акимата" заменить словом "Лицензиара";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лицензирования деятельности по сбору (заготовке), хранению, переработке и реализации лома и отходов цветных и черных металлов, утвержденным указанным постановлением, в пункте 4 слова ", акимами областей, городов Астаны и Алматы"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