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7873" w14:textId="2fa7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2004 года N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охраны окружающей среды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12043000 (двенадцать миллионов сорок три тысячи) тенге для капитального ремонта теплохода, на котором осуществляется контрольно-инспекционная деятельность на акватории Каспийского моря.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