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f5eb" w14:textId="049f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августа 1999 года N 1251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2004 года N 657.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августа 1999 года N 1251 "Об утверждении Правил маркировки отдельных видов подакцизных товаров марками акцизного сбора" (САПП Республики Казахстан, 1999 г., N 42, ст. 386)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пункте 1 слова "марками акцизного сбора", "марок акцизного сбора" заменить словами "акцизными марками", "акцизных марок";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маркировки отдельных видов подакцизных товаров марками акцизного сбора,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"марками акцизного сбора", "марок акцизного сбора", "марке акцизного сбора", "марки акцизного сбора", "марка акцизного сбора" заменить словами "акцизными марками", "акцизных марок", "акцизной марке", "акцизной марки", "акцизная марка";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"все виды спирта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 исключением" дополнить словами "виноматериала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"табачные изделия и прочие изделия, содержащие табак (далее - табачные изделия).";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"шесть" заменить словом "пять";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"спирт"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"табачную продукцию" заменить словами "табачные изделия";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таблице, строку "спирт" и "все виды спирта"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6 слова "Комитета по государственному контролю над производством и оборотом алкогольной продукции Министерства государственных доходов Республики Казахстан" заменить словами "Налогового комитета Министерства финансов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