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ac12" w14:textId="6dba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2004 года N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открытое акционерное общество "ASTEL" поставщиком услуг, закупка которых имеет важное стратегическое значение для расширения и сопровождения информационной системы Национального центра государственных стандартов образования и тестирования на 2004 год в сумме 69127100 (шестьдесят девять миллионов сто двадцать семь тысяч сто) тенге.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