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15a7" w14:textId="8b51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Меморандуме об инвестиционной политике акционерного общества "Национальный инновационный фонд" на 2004-2007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июня 2004 года N 615. Утратило силу постановлением Правительства РК от 17 августа 2006 года N 776</w:t>
      </w:r>
    </w:p>
    <w:p>
      <w:pPr>
        <w:spacing w:after="0"/>
        <w:ind w:left="0"/>
        <w:jc w:val="both"/>
      </w:pPr>
      <w:bookmarkStart w:name="z18" w:id="0"/>
      <w:r>
        <w:rPr>
          <w:rFonts w:ascii="Times New Roman"/>
          <w:b w:val="false"/>
          <w:i w:val="false"/>
          <w:color w:val="ff0000"/>
          <w:sz w:val="28"/>
        </w:rPr>
        <w:t xml:space="preserve">
       Постановление Правительства Республики Казахстан от 3 июня 2004 года N 615 утратило силу постановлением Правительства РК от 17 августа 2006 года N  </w:t>
      </w:r>
      <w:r>
        <w:rPr>
          <w:rFonts w:ascii="Times New Roman"/>
          <w:b w:val="false"/>
          <w:i w:val="false"/>
          <w:color w:val="ff0000"/>
          <w:sz w:val="28"/>
        </w:rPr>
        <w:t xml:space="preserve">776 </w:t>
      </w:r>
      <w:r>
        <w:rPr>
          <w:rFonts w:ascii="Times New Roman"/>
          <w:b w:val="false"/>
          <w:i w:val="false"/>
          <w:color w:val="ff0000"/>
          <w:sz w:val="28"/>
        </w:rPr>
        <w:t xml:space="preserve">. </w:t>
      </w:r>
      <w:r>
        <w:br/>
      </w:r>
      <w:r>
        <w:rPr>
          <w:rFonts w:ascii="Times New Roman"/>
          <w:b w:val="false"/>
          <w:i w:val="false"/>
          <w:color w:val="ff0000"/>
          <w:sz w:val="28"/>
        </w:rPr>
        <w:t>
 </w:t>
      </w:r>
      <w:r>
        <w:br/>
      </w:r>
      <w:r>
        <w:rPr>
          <w:rFonts w:ascii="Times New Roman"/>
          <w:b w:val="false"/>
          <w:i w:val="false"/>
          <w:color w:val="ff0000"/>
          <w:sz w:val="28"/>
        </w:rPr>
        <w:t xml:space="preserve">
         Сноска. В заголовке и тексте цифры "2004-2005" заменены цифрами "2004-2007" - постановлением Правительства РК от 26 июля 2005 г.  </w:t>
      </w:r>
      <w:r>
        <w:rPr>
          <w:rFonts w:ascii="Times New Roman"/>
          <w:b w:val="false"/>
          <w:i w:val="false"/>
          <w:color w:val="ff0000"/>
          <w:sz w:val="28"/>
        </w:rPr>
        <w:t xml:space="preserve">N 776 </w:t>
      </w:r>
      <w:r>
        <w:rPr>
          <w:rFonts w:ascii="Times New Roman"/>
          <w:b w:val="false"/>
          <w:i w:val="false"/>
          <w:color w:val="ff0000"/>
          <w:sz w:val="28"/>
        </w:rPr>
        <w:t xml:space="preserve"> .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2"/>
    <w:p>
      <w:pPr>
        <w:spacing w:after="0"/>
        <w:ind w:left="0"/>
        <w:jc w:val="both"/>
      </w:pPr>
      <w:r>
        <w:rPr>
          <w:rFonts w:ascii="Times New Roman"/>
          <w:b w:val="false"/>
          <w:i w:val="false"/>
          <w:color w:val="000000"/>
          <w:sz w:val="28"/>
        </w:rPr>
        <w:t xml:space="preserve">
1. Рекомендовать общему собранию акционеров акционерного общества   "Национальный инновационный фонд" утвердить прилагаемый Меморандум об инвестиционной политике акционерного общества "Национальный инновационный фонд" на 2004-2007 годы.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3"/>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Приложение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июня 2004 года N 615 </w:t>
      </w:r>
    </w:p>
    <w:bookmarkStart w:name="z3" w:id="4"/>
    <w:p>
      <w:pPr>
        <w:spacing w:after="0"/>
        <w:ind w:left="0"/>
        <w:jc w:val="left"/>
      </w:pPr>
      <w:r>
        <w:rPr>
          <w:rFonts w:ascii="Times New Roman"/>
          <w:b/>
          <w:i w:val="false"/>
          <w:color w:val="000000"/>
        </w:rPr>
        <w:t xml:space="preserve"> 
  Меморандум об инвестиционной политике АО  </w:t>
      </w:r>
      <w:r>
        <w:br/>
      </w:r>
      <w:r>
        <w:rPr>
          <w:rFonts w:ascii="Times New Roman"/>
          <w:b/>
          <w:i w:val="false"/>
          <w:color w:val="000000"/>
        </w:rPr>
        <w:t xml:space="preserve">
 "Национальный инновационный фонд"  </w:t>
      </w:r>
      <w:r>
        <w:br/>
      </w:r>
      <w:r>
        <w:rPr>
          <w:rFonts w:ascii="Times New Roman"/>
          <w:b/>
          <w:i w:val="false"/>
          <w:color w:val="000000"/>
        </w:rPr>
        <w:t xml:space="preserve">
на 2004-2007 годы  &lt;*&gt; </w:t>
      </w:r>
    </w:p>
    <w:bookmarkEnd w:id="4"/>
    <w:p>
      <w:pPr>
        <w:spacing w:after="0"/>
        <w:ind w:left="0"/>
        <w:jc w:val="both"/>
      </w:pPr>
      <w:r>
        <w:rPr>
          <w:rFonts w:ascii="Times New Roman"/>
          <w:b w:val="false"/>
          <w:i w:val="false"/>
          <w:color w:val="ff0000"/>
          <w:sz w:val="28"/>
        </w:rPr>
        <w:t xml:space="preserve">      Сноска. В заголовке и тексте цифры "2004-2005" заменены цифрами "2004-2007" - постановлением Правительства РК от 26 июля 2005 г.  </w:t>
      </w:r>
      <w:r>
        <w:rPr>
          <w:rFonts w:ascii="Times New Roman"/>
          <w:b w:val="false"/>
          <w:i w:val="false"/>
          <w:color w:val="ff0000"/>
          <w:sz w:val="28"/>
        </w:rPr>
        <w:t xml:space="preserve">N 776 </w:t>
      </w:r>
      <w:r>
        <w:rPr>
          <w:rFonts w:ascii="Times New Roman"/>
          <w:b w:val="false"/>
          <w:i w:val="false"/>
          <w:color w:val="ff0000"/>
          <w:sz w:val="28"/>
        </w:rPr>
        <w:t xml:space="preserve"> . </w:t>
      </w:r>
    </w:p>
    <w:bookmarkStart w:name="z4" w:id="5"/>
    <w:p>
      <w:pPr>
        <w:spacing w:after="0"/>
        <w:ind w:left="0"/>
        <w:jc w:val="left"/>
      </w:pPr>
      <w:r>
        <w:rPr>
          <w:rFonts w:ascii="Times New Roman"/>
          <w:b/>
          <w:i w:val="false"/>
          <w:color w:val="000000"/>
        </w:rPr>
        <w:t xml:space="preserve"> 
  1. Общие положения </w:t>
      </w:r>
    </w:p>
    <w:bookmarkEnd w:id="5"/>
    <w:p>
      <w:pPr>
        <w:spacing w:after="0"/>
        <w:ind w:left="0"/>
        <w:jc w:val="both"/>
      </w:pPr>
      <w:r>
        <w:rPr>
          <w:rFonts w:ascii="Times New Roman"/>
          <w:b w:val="false"/>
          <w:i w:val="false"/>
          <w:color w:val="000000"/>
          <w:sz w:val="28"/>
        </w:rPr>
        <w:t xml:space="preserve">      1. Настоящий Меморандум определяет основные приоритеты инвестиционной политики АО "Национальный инновационный фонд" (далее - Фонд) на 2004-2007 годы, содержит процедуры по осуществлению инвестиционной деятельности Фонда, мониторинг и анализ реализации финансируемых проектов, финансового состояния инвестированных компаний и венчурных фондов, принятие решения о выходе Фонда из инвестированных компаний и венчурных фондов, устанавливает качественные и количественные параметры и ограничения инвестиционной деятельности Фонда.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26 июля 2005 г.  </w:t>
      </w:r>
      <w:r>
        <w:rPr>
          <w:rFonts w:ascii="Times New Roman"/>
          <w:b w:val="false"/>
          <w:i w:val="false"/>
          <w:color w:val="000000"/>
          <w:sz w:val="28"/>
        </w:rPr>
        <w:t xml:space="preserve">N 776 </w:t>
      </w:r>
      <w:r>
        <w:rPr>
          <w:rFonts w:ascii="Times New Roman"/>
          <w:b w:val="false"/>
          <w:i w:val="false"/>
          <w:color w:val="ff0000"/>
          <w:sz w:val="28"/>
        </w:rPr>
        <w:t xml:space="preserve"> . </w:t>
      </w:r>
      <w:r>
        <w:br/>
      </w:r>
      <w:r>
        <w:rPr>
          <w:rFonts w:ascii="Times New Roman"/>
          <w:b w:val="false"/>
          <w:i w:val="false"/>
          <w:color w:val="000000"/>
          <w:sz w:val="28"/>
        </w:rPr>
        <w:t xml:space="preserve">
      2. Инвестиционная политика Фонда, определяемая настоящим Меморандумом, может быть скорректирована с учетом результатов и новых направлений деятельности Фонда, а также изменений законодательства. </w:t>
      </w:r>
      <w:r>
        <w:br/>
      </w:r>
      <w:r>
        <w:rPr>
          <w:rFonts w:ascii="Times New Roman"/>
          <w:b w:val="false"/>
          <w:i w:val="false"/>
          <w:color w:val="000000"/>
          <w:sz w:val="28"/>
        </w:rPr>
        <w:t xml:space="preserve">
      3. Целью деятельности Фонда являются повышение общей инновационной активности в стране, в том числе содействие развитию высокотехнологичных и наукоемких производств. </w:t>
      </w:r>
      <w:r>
        <w:br/>
      </w:r>
      <w:r>
        <w:rPr>
          <w:rFonts w:ascii="Times New Roman"/>
          <w:b w:val="false"/>
          <w:i w:val="false"/>
          <w:color w:val="000000"/>
          <w:sz w:val="28"/>
        </w:rPr>
        <w:t xml:space="preserve">
      4. Задачи Фонда: </w:t>
      </w:r>
      <w:r>
        <w:br/>
      </w:r>
      <w:r>
        <w:rPr>
          <w:rFonts w:ascii="Times New Roman"/>
          <w:b w:val="false"/>
          <w:i w:val="false"/>
          <w:color w:val="000000"/>
          <w:sz w:val="28"/>
        </w:rPr>
        <w:t xml:space="preserve">
      - создание венчурных фондов совместно с отечественными и иностранными инвесторами, участие в формировании механизмов и инфраструктуры венчурного финансирования инновационных проектов; </w:t>
      </w:r>
      <w:r>
        <w:br/>
      </w:r>
      <w:r>
        <w:rPr>
          <w:rFonts w:ascii="Times New Roman"/>
          <w:b w:val="false"/>
          <w:i w:val="false"/>
          <w:color w:val="000000"/>
          <w:sz w:val="28"/>
        </w:rPr>
        <w:t xml:space="preserve">
      - финансирование прикладных научных исследований и опытно-конструкторских разработок (далее - НИОКР), направленных на создание новых технологий, товаров, работ и услуг, являющихся потенциально перспективными с точки зрения коммерческого эффекта; </w:t>
      </w:r>
      <w:r>
        <w:br/>
      </w:r>
      <w:r>
        <w:rPr>
          <w:rFonts w:ascii="Times New Roman"/>
          <w:b w:val="false"/>
          <w:i w:val="false"/>
          <w:color w:val="000000"/>
          <w:sz w:val="28"/>
        </w:rPr>
        <w:t xml:space="preserve">
      - финансирование внедрения инноваций путем долевого неконтрольного участия в уставном капитале инвестируемых компаний; </w:t>
      </w:r>
      <w:r>
        <w:br/>
      </w:r>
      <w:r>
        <w:rPr>
          <w:rFonts w:ascii="Times New Roman"/>
          <w:b w:val="false"/>
          <w:i w:val="false"/>
          <w:color w:val="000000"/>
          <w:sz w:val="28"/>
        </w:rPr>
        <w:t xml:space="preserve">
      - участие в создании специализированных субъектов инновационной деятельности (технопарков, технологических бизнес-инкубаторов); </w:t>
      </w:r>
      <w:r>
        <w:br/>
      </w:r>
      <w:r>
        <w:rPr>
          <w:rFonts w:ascii="Times New Roman"/>
          <w:b w:val="false"/>
          <w:i w:val="false"/>
          <w:color w:val="000000"/>
          <w:sz w:val="28"/>
        </w:rPr>
        <w:t xml:space="preserve">
      - участие в формировании рынка научно-технической продукции; </w:t>
      </w:r>
      <w:r>
        <w:br/>
      </w:r>
      <w:r>
        <w:rPr>
          <w:rFonts w:ascii="Times New Roman"/>
          <w:b w:val="false"/>
          <w:i w:val="false"/>
          <w:color w:val="000000"/>
          <w:sz w:val="28"/>
        </w:rPr>
        <w:t xml:space="preserve">
      - развитие международного сотрудничества в области "переноса, заимствования и наращивания инновационных технологий", их коммерциализации и внедрения.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постановлением Правительства РК от 26 июля 2005 г.  </w:t>
      </w:r>
      <w:r>
        <w:rPr>
          <w:rFonts w:ascii="Times New Roman"/>
          <w:b w:val="false"/>
          <w:i w:val="false"/>
          <w:color w:val="000000"/>
          <w:sz w:val="28"/>
        </w:rPr>
        <w:t xml:space="preserve">N 776 </w:t>
      </w:r>
      <w:r>
        <w:rPr>
          <w:rFonts w:ascii="Times New Roman"/>
          <w:b w:val="false"/>
          <w:i w:val="false"/>
          <w:color w:val="ff0000"/>
          <w:sz w:val="28"/>
        </w:rPr>
        <w:t xml:space="preserve"> . </w:t>
      </w:r>
      <w:r>
        <w:br/>
      </w:r>
      <w:r>
        <w:rPr>
          <w:rFonts w:ascii="Times New Roman"/>
          <w:b w:val="false"/>
          <w:i w:val="false"/>
          <w:color w:val="000000"/>
          <w:sz w:val="28"/>
        </w:rPr>
        <w:t xml:space="preserve">
      5. Термины и понятия, используемые в Меморандуме: </w:t>
      </w:r>
      <w:r>
        <w:br/>
      </w:r>
      <w:r>
        <w:rPr>
          <w:rFonts w:ascii="Times New Roman"/>
          <w:b w:val="false"/>
          <w:i w:val="false"/>
          <w:color w:val="000000"/>
          <w:sz w:val="28"/>
        </w:rPr>
        <w:t xml:space="preserve">
      технологический бизнес-инкубатор - юридическое лицо или структурное подразделение технопарка, создаваемое для осуществления деятельности по предоставлению юридическим и физическим лицам правовых, организационных, информационных услуг для создания инновации, оформления заявок на получение охранных документов и подготовки инновационного проекта; </w:t>
      </w:r>
      <w:r>
        <w:br/>
      </w:r>
      <w:r>
        <w:rPr>
          <w:rFonts w:ascii="Times New Roman"/>
          <w:b w:val="false"/>
          <w:i w:val="false"/>
          <w:color w:val="000000"/>
          <w:sz w:val="28"/>
        </w:rPr>
        <w:t xml:space="preserve">
      венчурное инвестирование - инвестирование, направленное на создание и/или коммерциализацию инноваций на этапах: </w:t>
      </w:r>
      <w:r>
        <w:br/>
      </w:r>
      <w:r>
        <w:rPr>
          <w:rFonts w:ascii="Times New Roman"/>
          <w:b w:val="false"/>
          <w:i w:val="false"/>
          <w:color w:val="000000"/>
          <w:sz w:val="28"/>
        </w:rPr>
        <w:t xml:space="preserve">
      1) прикладных исследований, связанных с доведением идеи до создания пилотных образцов новой продукции и оценкой ее коммерческого потенциала; </w:t>
      </w:r>
      <w:r>
        <w:br/>
      </w:r>
      <w:r>
        <w:rPr>
          <w:rFonts w:ascii="Times New Roman"/>
          <w:b w:val="false"/>
          <w:i w:val="false"/>
          <w:color w:val="000000"/>
          <w:sz w:val="28"/>
        </w:rPr>
        <w:t xml:space="preserve">
      2) начального серийного производства и первых продаж продукции; </w:t>
      </w:r>
      <w:r>
        <w:br/>
      </w:r>
      <w:r>
        <w:rPr>
          <w:rFonts w:ascii="Times New Roman"/>
          <w:b w:val="false"/>
          <w:i w:val="false"/>
          <w:color w:val="000000"/>
          <w:sz w:val="28"/>
        </w:rPr>
        <w:t xml:space="preserve">
      3) раннего расширения производства и выхода на новые рынки сбыта продукции; </w:t>
      </w:r>
      <w:r>
        <w:br/>
      </w:r>
      <w:r>
        <w:rPr>
          <w:rFonts w:ascii="Times New Roman"/>
          <w:b w:val="false"/>
          <w:i w:val="false"/>
          <w:color w:val="000000"/>
          <w:sz w:val="28"/>
        </w:rPr>
        <w:t xml:space="preserve">
      венчурный фонд - объединение капитала юридических и/или физических лиц, оформленное как с образованием, так и без образования юридического лица в целях осуществления венчурного инвестирования;       </w:t>
      </w:r>
      <w:r>
        <w:br/>
      </w:r>
      <w:r>
        <w:rPr>
          <w:rFonts w:ascii="Times New Roman"/>
          <w:b w:val="false"/>
          <w:i w:val="false"/>
          <w:color w:val="000000"/>
          <w:sz w:val="28"/>
        </w:rPr>
        <w:t xml:space="preserve">
      выход - завершающая стадия процесса венчурного финансирования, заключающаяся в продаже инвестором принадлежащего ему пакета акций/доли участия; </w:t>
      </w:r>
      <w:r>
        <w:br/>
      </w:r>
      <w:r>
        <w:rPr>
          <w:rFonts w:ascii="Times New Roman"/>
          <w:b w:val="false"/>
          <w:i w:val="false"/>
          <w:color w:val="000000"/>
          <w:sz w:val="28"/>
        </w:rPr>
        <w:t xml:space="preserve">
      инвестиционный портфель - инвестиции Фонда, связанные с основными направлениями деятельности Фонда;       </w:t>
      </w:r>
      <w:r>
        <w:br/>
      </w:r>
      <w:r>
        <w:rPr>
          <w:rFonts w:ascii="Times New Roman"/>
          <w:b w:val="false"/>
          <w:i w:val="false"/>
          <w:color w:val="000000"/>
          <w:sz w:val="28"/>
        </w:rPr>
        <w:t xml:space="preserve">
      мониторинг - процесс сбора и обработки данных, составления отчетов о фактическом состоянии финансируемых Фондом проектов; </w:t>
      </w:r>
      <w:r>
        <w:br/>
      </w:r>
      <w:r>
        <w:rPr>
          <w:rFonts w:ascii="Times New Roman"/>
          <w:b w:val="false"/>
          <w:i w:val="false"/>
          <w:color w:val="000000"/>
          <w:sz w:val="28"/>
        </w:rPr>
        <w:t xml:space="preserve">
      управляющая компания (управляющий) венчурного фонда - юридическое (физическое) лицо, ответственное за управление венчурным фондом; </w:t>
      </w:r>
      <w:r>
        <w:br/>
      </w:r>
      <w:r>
        <w:rPr>
          <w:rFonts w:ascii="Times New Roman"/>
          <w:b w:val="false"/>
          <w:i w:val="false"/>
          <w:color w:val="000000"/>
          <w:sz w:val="28"/>
        </w:rPr>
        <w:t xml:space="preserve">
      управление венчурным фондом - деятельность по выбору и оценке объектов инвестиций, подготовке инвестиционных меморандумов и заключению сделок с инвестируемыми предприятиями, контролю за их деятельностью и обеспечению выхода из них. </w:t>
      </w:r>
      <w:r>
        <w:br/>
      </w:r>
      <w:r>
        <w:rPr>
          <w:rFonts w:ascii="Times New Roman"/>
          <w:b w:val="false"/>
          <w:i w:val="false"/>
          <w:color w:val="000000"/>
          <w:sz w:val="28"/>
        </w:rPr>
        <w:t xml:space="preserve">
      Другие понятия, используемые в настоящем Меморандуме, применяются в том значении, в каком они используются в законодательстве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постановлением Правительства РК от 26 июля 2005 г.  </w:t>
      </w:r>
      <w:r>
        <w:rPr>
          <w:rFonts w:ascii="Times New Roman"/>
          <w:b w:val="false"/>
          <w:i w:val="false"/>
          <w:color w:val="000000"/>
          <w:sz w:val="28"/>
        </w:rPr>
        <w:t xml:space="preserve">N 776 </w:t>
      </w:r>
      <w:r>
        <w:rPr>
          <w:rFonts w:ascii="Times New Roman"/>
          <w:b w:val="false"/>
          <w:i w:val="false"/>
          <w:color w:val="ff0000"/>
          <w:sz w:val="28"/>
        </w:rPr>
        <w:t xml:space="preserve"> . </w:t>
      </w:r>
    </w:p>
    <w:bookmarkStart w:name="z5" w:id="6"/>
    <w:p>
      <w:pPr>
        <w:spacing w:after="0"/>
        <w:ind w:left="0"/>
        <w:jc w:val="left"/>
      </w:pPr>
      <w:r>
        <w:rPr>
          <w:rFonts w:ascii="Times New Roman"/>
          <w:b/>
          <w:i w:val="false"/>
          <w:color w:val="000000"/>
        </w:rPr>
        <w:t xml:space="preserve"> 
  2. Направления инвестирования </w:t>
      </w:r>
    </w:p>
    <w:bookmarkEnd w:id="6"/>
    <w:p>
      <w:pPr>
        <w:spacing w:after="0"/>
        <w:ind w:left="0"/>
        <w:jc w:val="both"/>
      </w:pPr>
      <w:r>
        <w:rPr>
          <w:rFonts w:ascii="Times New Roman"/>
          <w:b w:val="false"/>
          <w:i w:val="false"/>
          <w:color w:val="000000"/>
          <w:sz w:val="28"/>
        </w:rPr>
        <w:t xml:space="preserve">      1. В рассматриваемый период (2004-2007 гг.) деятельность Фонда будет направлена на становление и создание системообразующих элементов инновационного процесса, включая создание финансовой инфраструктуры, участие в развитии научного потенциала, формирование инновационной инфрастуктуры, привлечение частного капитала в сферу высокотехнологичных и наукоемких производств.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26 июля 2005 г.  </w:t>
      </w:r>
      <w:r>
        <w:rPr>
          <w:rFonts w:ascii="Times New Roman"/>
          <w:b w:val="false"/>
          <w:i w:val="false"/>
          <w:color w:val="000000"/>
          <w:sz w:val="28"/>
        </w:rPr>
        <w:t xml:space="preserve">N 776 </w:t>
      </w:r>
      <w:r>
        <w:rPr>
          <w:rFonts w:ascii="Times New Roman"/>
          <w:b w:val="false"/>
          <w:i w:val="false"/>
          <w:color w:val="ff0000"/>
          <w:sz w:val="28"/>
        </w:rPr>
        <w:t xml:space="preserve">. </w:t>
      </w:r>
      <w:r>
        <w:br/>
      </w:r>
      <w:r>
        <w:rPr>
          <w:rFonts w:ascii="Times New Roman"/>
          <w:b w:val="false"/>
          <w:i w:val="false"/>
          <w:color w:val="000000"/>
          <w:sz w:val="28"/>
        </w:rPr>
        <w:t xml:space="preserve">
      2. Основными направлениями деятельности Фонда являются инвестирование и привлечение инвестиций в создание венчурных фондов на территории Республики Казахстан, инвестирование в зарубежные венчурные фонды, в компании, реализующие инновационные проекты, в создание элементов национальной инновационной инфраструктуры (технопарков, технологических бизнес-инкубаторов), а также финансирование прикладных НИОКР.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26 июля 2005 г.  </w:t>
      </w:r>
      <w:r>
        <w:rPr>
          <w:rFonts w:ascii="Times New Roman"/>
          <w:b w:val="false"/>
          <w:i w:val="false"/>
          <w:color w:val="000000"/>
          <w:sz w:val="28"/>
        </w:rPr>
        <w:t xml:space="preserve">N 776 </w:t>
      </w:r>
      <w:r>
        <w:rPr>
          <w:rFonts w:ascii="Times New Roman"/>
          <w:b w:val="false"/>
          <w:i w:val="false"/>
          <w:color w:val="ff0000"/>
          <w:sz w:val="28"/>
        </w:rPr>
        <w:t xml:space="preserve"> . </w:t>
      </w:r>
      <w:r>
        <w:br/>
      </w:r>
      <w:r>
        <w:rPr>
          <w:rFonts w:ascii="Times New Roman"/>
          <w:b w:val="false"/>
          <w:i w:val="false"/>
          <w:color w:val="000000"/>
          <w:sz w:val="28"/>
        </w:rPr>
        <w:t xml:space="preserve">
      3. Основной формой инвестирования является неконтрольное участие в уставном капитале путем приобретения акций/доли участия при формировании или увеличении уставного капитала юридических лиц. Наряду с этим Фонд может осуществлять инвестирование в других формах, не запрещенных законодательством Республики Казахстан и настоящим Меморандумом. </w:t>
      </w:r>
      <w:r>
        <w:br/>
      </w:r>
      <w:r>
        <w:rPr>
          <w:rFonts w:ascii="Times New Roman"/>
          <w:b w:val="false"/>
          <w:i w:val="false"/>
          <w:color w:val="000000"/>
          <w:sz w:val="28"/>
        </w:rPr>
        <w:t xml:space="preserve">
       4. Инвестиции в создание венчурных фондов на территории Республики Казахстан, инвестирование в зарубежные венчурные фонды.   Создание венчурных фондов с участием Фонда на территории Республики Казахстан будет способствовать привлечению частного капитала в инновационную деятельность, снижению их рисков, формированию механизма эффективного взаимодействия государства и частного предпринимательства в сфере коммерциализации инноваций. </w:t>
      </w:r>
      <w:r>
        <w:br/>
      </w:r>
      <w:r>
        <w:rPr>
          <w:rFonts w:ascii="Times New Roman"/>
          <w:b w:val="false"/>
          <w:i w:val="false"/>
          <w:color w:val="000000"/>
          <w:sz w:val="28"/>
        </w:rPr>
        <w:t xml:space="preserve">
      Венчурные фонды, создаваемые с участием Фонда, вправе осуществлять финансирование инновационных проектов как определенного сектора экономики (специализированные венчурные фонды), так и различных секторов экономики (универсальные венчурные фонды). </w:t>
      </w:r>
      <w:r>
        <w:br/>
      </w:r>
      <w:r>
        <w:rPr>
          <w:rFonts w:ascii="Times New Roman"/>
          <w:b w:val="false"/>
          <w:i w:val="false"/>
          <w:color w:val="000000"/>
          <w:sz w:val="28"/>
        </w:rPr>
        <w:t xml:space="preserve">
      Основные условия инвестирования в создаваемые венчурные фонды: </w:t>
      </w:r>
      <w:r>
        <w:br/>
      </w:r>
      <w:r>
        <w:rPr>
          <w:rFonts w:ascii="Times New Roman"/>
          <w:b w:val="false"/>
          <w:i w:val="false"/>
          <w:color w:val="000000"/>
          <w:sz w:val="28"/>
        </w:rPr>
        <w:t xml:space="preserve">
      - инновационная направленность деятельности венчурных фондов; </w:t>
      </w:r>
      <w:r>
        <w:br/>
      </w:r>
      <w:r>
        <w:rPr>
          <w:rFonts w:ascii="Times New Roman"/>
          <w:b w:val="false"/>
          <w:i w:val="false"/>
          <w:color w:val="000000"/>
          <w:sz w:val="28"/>
        </w:rPr>
        <w:t xml:space="preserve">
      - нацеленность создаваемого венчурного фонда на инвестирование в казахстанские предприятия; </w:t>
      </w:r>
      <w:r>
        <w:br/>
      </w:r>
      <w:r>
        <w:rPr>
          <w:rFonts w:ascii="Times New Roman"/>
          <w:b w:val="false"/>
          <w:i w:val="false"/>
          <w:color w:val="000000"/>
          <w:sz w:val="28"/>
        </w:rPr>
        <w:t xml:space="preserve">
      - разделение рисков с другими инвесторами и ограничение ответственности; </w:t>
      </w:r>
      <w:r>
        <w:br/>
      </w:r>
      <w:r>
        <w:rPr>
          <w:rFonts w:ascii="Times New Roman"/>
          <w:b w:val="false"/>
          <w:i w:val="false"/>
          <w:color w:val="000000"/>
          <w:sz w:val="28"/>
        </w:rPr>
        <w:t xml:space="preserve">
      - неконтрольное участие (не более 49% уставного капитала венчурного фонда); </w:t>
      </w:r>
      <w:r>
        <w:br/>
      </w:r>
      <w:r>
        <w:rPr>
          <w:rFonts w:ascii="Times New Roman"/>
          <w:b w:val="false"/>
          <w:i w:val="false"/>
          <w:color w:val="000000"/>
          <w:sz w:val="28"/>
        </w:rPr>
        <w:t xml:space="preserve">
      - участие Фонда в принятии венчурным фондом решений по инвестированию, выбору управляющей компании, позволяющее осуществлять мониторинг и контроль за инвестированными Фондом средствами и реализацией инновационных проектов; </w:t>
      </w:r>
      <w:r>
        <w:br/>
      </w:r>
      <w:r>
        <w:rPr>
          <w:rFonts w:ascii="Times New Roman"/>
          <w:b w:val="false"/>
          <w:i w:val="false"/>
          <w:color w:val="000000"/>
          <w:sz w:val="28"/>
        </w:rPr>
        <w:t xml:space="preserve">
      - прозрачность организационно-правовой формы венчурного фонда и наличие профессионального менеджмента; </w:t>
      </w:r>
      <w:r>
        <w:br/>
      </w:r>
      <w:r>
        <w:rPr>
          <w:rFonts w:ascii="Times New Roman"/>
          <w:b w:val="false"/>
          <w:i w:val="false"/>
          <w:color w:val="000000"/>
          <w:sz w:val="28"/>
        </w:rPr>
        <w:t xml:space="preserve">
      - привлечение передового опыта в области венчурного финансирования; </w:t>
      </w:r>
      <w:r>
        <w:br/>
      </w:r>
      <w:r>
        <w:rPr>
          <w:rFonts w:ascii="Times New Roman"/>
          <w:b w:val="false"/>
          <w:i w:val="false"/>
          <w:color w:val="000000"/>
          <w:sz w:val="28"/>
        </w:rPr>
        <w:t xml:space="preserve">
      - определенный временной горизонт участия Фонда в создаваемых венчурных фондах. </w:t>
      </w:r>
      <w:r>
        <w:br/>
      </w:r>
      <w:r>
        <w:rPr>
          <w:rFonts w:ascii="Times New Roman"/>
          <w:b w:val="false"/>
          <w:i w:val="false"/>
          <w:color w:val="000000"/>
          <w:sz w:val="28"/>
        </w:rPr>
        <w:t xml:space="preserve">
      Условия инвестирования в зарубежные венчурные фонды будут определяться отдельными Договорами. </w:t>
      </w:r>
      <w:r>
        <w:br/>
      </w:r>
      <w:r>
        <w:rPr>
          <w:rFonts w:ascii="Times New Roman"/>
          <w:b w:val="false"/>
          <w:i w:val="false"/>
          <w:color w:val="000000"/>
          <w:sz w:val="28"/>
        </w:rPr>
        <w:t xml:space="preserve">
      Участие Фонда в зарубежных венчурных фондах позволит в дальнейшем привлечь зарубежные инвестиции в венчурные фонды на территории Казахстана и обеспечит приобретение передового опыта достигнутого зарубежными венчурными фондами.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постановлением Правительства РК от 26 июля 2005 г.  </w:t>
      </w:r>
      <w:r>
        <w:rPr>
          <w:rFonts w:ascii="Times New Roman"/>
          <w:b w:val="false"/>
          <w:i w:val="false"/>
          <w:color w:val="000000"/>
          <w:sz w:val="28"/>
        </w:rPr>
        <w:t xml:space="preserve">N 776 </w:t>
      </w:r>
      <w:r>
        <w:rPr>
          <w:rFonts w:ascii="Times New Roman"/>
          <w:b w:val="false"/>
          <w:i w:val="false"/>
          <w:color w:val="ff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5. Инвестиции в компании, реализующие инновационные проекты. </w:t>
      </w:r>
      <w:r>
        <w:br/>
      </w:r>
      <w:r>
        <w:rPr>
          <w:rFonts w:ascii="Times New Roman"/>
          <w:b w:val="false"/>
          <w:i w:val="false"/>
          <w:color w:val="000000"/>
          <w:sz w:val="28"/>
        </w:rPr>
        <w:t xml:space="preserve">
      Фонд осуществляет инвестиции в: </w:t>
      </w:r>
      <w:r>
        <w:br/>
      </w:r>
      <w:r>
        <w:rPr>
          <w:rFonts w:ascii="Times New Roman"/>
          <w:b w:val="false"/>
          <w:i w:val="false"/>
          <w:color w:val="000000"/>
          <w:sz w:val="28"/>
        </w:rPr>
        <w:t xml:space="preserve">
      - новые и существующие компании на начальной стадии коммерциализации инновации (стадия стартового финансирования); </w:t>
      </w:r>
      <w:r>
        <w:br/>
      </w:r>
      <w:r>
        <w:rPr>
          <w:rFonts w:ascii="Times New Roman"/>
          <w:b w:val="false"/>
          <w:i w:val="false"/>
          <w:color w:val="000000"/>
          <w:sz w:val="28"/>
        </w:rPr>
        <w:t xml:space="preserve">
      - компании, которым требуются дополнительные инвестиции для расширения объемов инновационной продукции (работ, услуг), выхода на международные рынки (стадии начального и/или быстрого расширения). </w:t>
      </w:r>
      <w:r>
        <w:br/>
      </w:r>
      <w:r>
        <w:rPr>
          <w:rFonts w:ascii="Times New Roman"/>
          <w:b w:val="false"/>
          <w:i w:val="false"/>
          <w:color w:val="000000"/>
          <w:sz w:val="28"/>
        </w:rPr>
        <w:t xml:space="preserve">
      Основные условия инвестирования данного направления: </w:t>
      </w:r>
      <w:r>
        <w:br/>
      </w:r>
      <w:r>
        <w:rPr>
          <w:rFonts w:ascii="Times New Roman"/>
          <w:b w:val="false"/>
          <w:i w:val="false"/>
          <w:color w:val="000000"/>
          <w:sz w:val="28"/>
        </w:rPr>
        <w:t xml:space="preserve">
      - инвестиционный проект соответствует приоритетам индустриально-инновационной политики Республики Казахстан и технологического развития; </w:t>
      </w:r>
      <w:r>
        <w:br/>
      </w:r>
      <w:r>
        <w:rPr>
          <w:rFonts w:ascii="Times New Roman"/>
          <w:b w:val="false"/>
          <w:i w:val="false"/>
          <w:color w:val="000000"/>
          <w:sz w:val="28"/>
        </w:rPr>
        <w:t xml:space="preserve">
      - проект направлен на создание нового вида наукоемкой продукции (работ, услуг), либо повышение ее технического уровня, внедрение новых и совершенствование применяемых технологий; </w:t>
      </w:r>
      <w:r>
        <w:br/>
      </w:r>
      <w:r>
        <w:rPr>
          <w:rFonts w:ascii="Times New Roman"/>
          <w:b w:val="false"/>
          <w:i w:val="false"/>
          <w:color w:val="000000"/>
          <w:sz w:val="28"/>
        </w:rPr>
        <w:t xml:space="preserve">
      - проект является коммерчески привлекательным (в том числе у инновации существует высокий потенциал роста рыночной ниши); </w:t>
      </w:r>
      <w:r>
        <w:br/>
      </w:r>
      <w:r>
        <w:rPr>
          <w:rFonts w:ascii="Times New Roman"/>
          <w:b w:val="false"/>
          <w:i w:val="false"/>
          <w:color w:val="000000"/>
          <w:sz w:val="28"/>
        </w:rPr>
        <w:t xml:space="preserve">
      - наличие стратегического инвестора, участвующего в уставном капитале компании ликвидными материальными активами, задействованными в проекте; </w:t>
      </w:r>
      <w:r>
        <w:br/>
      </w:r>
      <w:r>
        <w:rPr>
          <w:rFonts w:ascii="Times New Roman"/>
          <w:b w:val="false"/>
          <w:i w:val="false"/>
          <w:color w:val="000000"/>
          <w:sz w:val="28"/>
        </w:rPr>
        <w:t xml:space="preserve">
      - неконтрольное участие Фонда (не более 49% уставного капитала компании); </w:t>
      </w:r>
      <w:r>
        <w:br/>
      </w:r>
      <w:r>
        <w:rPr>
          <w:rFonts w:ascii="Times New Roman"/>
          <w:b w:val="false"/>
          <w:i w:val="false"/>
          <w:color w:val="000000"/>
          <w:sz w:val="28"/>
        </w:rPr>
        <w:t xml:space="preserve">
      - участие Фонда в органах управления компанией, реализующей проект; </w:t>
      </w:r>
      <w:r>
        <w:br/>
      </w:r>
      <w:r>
        <w:rPr>
          <w:rFonts w:ascii="Times New Roman"/>
          <w:b w:val="false"/>
          <w:i w:val="false"/>
          <w:color w:val="000000"/>
          <w:sz w:val="28"/>
        </w:rPr>
        <w:t xml:space="preserve">
      - четко обозначенный временной горизонт инвестиций в компанию и условия выхода из нее, при которых преимущественное право выкупа, как правило, принадлежат патентообладателю; </w:t>
      </w:r>
      <w:r>
        <w:br/>
      </w:r>
      <w:r>
        <w:rPr>
          <w:rFonts w:ascii="Times New Roman"/>
          <w:b w:val="false"/>
          <w:i w:val="false"/>
          <w:color w:val="000000"/>
          <w:sz w:val="28"/>
        </w:rPr>
        <w:t xml:space="preserve">
      - поэтапное финансирование проекта; </w:t>
      </w:r>
      <w:r>
        <w:br/>
      </w:r>
      <w:r>
        <w:rPr>
          <w:rFonts w:ascii="Times New Roman"/>
          <w:b w:val="false"/>
          <w:i w:val="false"/>
          <w:color w:val="000000"/>
          <w:sz w:val="28"/>
        </w:rPr>
        <w:t xml:space="preserve">
      - доля участия в уставном капитале компании в виде интеллектуальной собственности составляет не более 20 % от уставного капитала компании. </w:t>
      </w:r>
      <w:r>
        <w:br/>
      </w:r>
      <w:r>
        <w:rPr>
          <w:rFonts w:ascii="Times New Roman"/>
          <w:b w:val="false"/>
          <w:i w:val="false"/>
          <w:color w:val="000000"/>
          <w:sz w:val="28"/>
        </w:rPr>
        <w:t xml:space="preserve">
      При этом доля участия в уставном капитале компании в виде интеллектуальной собственности определяется следующим образом: </w:t>
      </w:r>
      <w:r>
        <w:br/>
      </w:r>
      <w:r>
        <w:rPr>
          <w:rFonts w:ascii="Times New Roman"/>
          <w:b w:val="false"/>
          <w:i w:val="false"/>
          <w:color w:val="000000"/>
          <w:sz w:val="28"/>
        </w:rPr>
        <w:t xml:space="preserve">
      до 20 % от уставного капитала компании при заключении договора об уступке патентообладателем компании охранного документа; </w:t>
      </w:r>
      <w:r>
        <w:br/>
      </w:r>
      <w:r>
        <w:rPr>
          <w:rFonts w:ascii="Times New Roman"/>
          <w:b w:val="false"/>
          <w:i w:val="false"/>
          <w:color w:val="000000"/>
          <w:sz w:val="28"/>
        </w:rPr>
        <w:t xml:space="preserve">
      до 15 % от уставного капитала компании при представлении патентообладателем компании полной лицензии на право использования объекта интеллектуальной собственности; </w:t>
      </w:r>
      <w:r>
        <w:br/>
      </w:r>
      <w:r>
        <w:rPr>
          <w:rFonts w:ascii="Times New Roman"/>
          <w:b w:val="false"/>
          <w:i w:val="false"/>
          <w:color w:val="000000"/>
          <w:sz w:val="28"/>
        </w:rPr>
        <w:t xml:space="preserve">
      до 10 % от уставного капитала компании при представлении патентоообладателем компании исключительной лицензии на право использования объекта интеллектуальной собственности. </w:t>
      </w:r>
      <w:r>
        <w:br/>
      </w:r>
      <w:r>
        <w:rPr>
          <w:rFonts w:ascii="Times New Roman"/>
          <w:b w:val="false"/>
          <w:i w:val="false"/>
          <w:color w:val="000000"/>
          <w:sz w:val="28"/>
        </w:rPr>
        <w:t xml:space="preserve">
      Права на интеллектуальную собственность, вносимые в качестве доли в уставной капитал компании, должны быть удостоверены патентом.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постановлением Правительства РК от 26 июля 2005 г.  </w:t>
      </w:r>
      <w:r>
        <w:rPr>
          <w:rFonts w:ascii="Times New Roman"/>
          <w:b w:val="false"/>
          <w:i w:val="false"/>
          <w:color w:val="000000"/>
          <w:sz w:val="28"/>
        </w:rPr>
        <w:t xml:space="preserve">N 776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6. Участие в создании специализированных субъектов инновационной деятельности (технопарков, технологических бизнес-инкубаторов).        </w:t>
      </w:r>
      <w:r>
        <w:br/>
      </w:r>
      <w:r>
        <w:rPr>
          <w:rFonts w:ascii="Times New Roman"/>
          <w:b w:val="false"/>
          <w:i w:val="false"/>
          <w:color w:val="000000"/>
          <w:sz w:val="28"/>
        </w:rPr>
        <w:t xml:space="preserve">
      Участие Фонда в создании специализированных субъектов инновационной деятельности должно обеспечить комплексность инновационного цикла, ускорение коммерциализации инноваций. </w:t>
      </w:r>
      <w:r>
        <w:br/>
      </w:r>
      <w:r>
        <w:rPr>
          <w:rFonts w:ascii="Times New Roman"/>
          <w:b w:val="false"/>
          <w:i w:val="false"/>
          <w:color w:val="000000"/>
          <w:sz w:val="28"/>
        </w:rPr>
        <w:t xml:space="preserve">
      Указанные специализированные инновационные институты создаются преимущественно на базе научно-исследовательских институтов, высших учебных заведений, высокотехнологичных промышленных предприятий. </w:t>
      </w:r>
      <w:r>
        <w:br/>
      </w:r>
      <w:r>
        <w:rPr>
          <w:rFonts w:ascii="Times New Roman"/>
          <w:b w:val="false"/>
          <w:i w:val="false"/>
          <w:color w:val="000000"/>
          <w:sz w:val="28"/>
        </w:rPr>
        <w:t xml:space="preserve">
      Участие Фонда в создании технопарков нацелено на развитие кооперации между научно-исследовательскими организациями и промышленностью, достижение комплексности обязательных структурных составляющих: </w:t>
      </w:r>
      <w:r>
        <w:br/>
      </w:r>
      <w:r>
        <w:rPr>
          <w:rFonts w:ascii="Times New Roman"/>
          <w:b w:val="false"/>
          <w:i w:val="false"/>
          <w:color w:val="000000"/>
          <w:sz w:val="28"/>
        </w:rPr>
        <w:t xml:space="preserve">
      - лабораторной, опытно-конструкторской, производственной базы, обеспечивающей разработку и доведение инновационного продукта до полезной модели и изобретения; </w:t>
      </w:r>
      <w:r>
        <w:br/>
      </w:r>
      <w:r>
        <w:rPr>
          <w:rFonts w:ascii="Times New Roman"/>
          <w:b w:val="false"/>
          <w:i w:val="false"/>
          <w:color w:val="000000"/>
          <w:sz w:val="28"/>
        </w:rPr>
        <w:t xml:space="preserve">
      - бизнес-инкубатора; </w:t>
      </w:r>
      <w:r>
        <w:br/>
      </w:r>
      <w:r>
        <w:rPr>
          <w:rFonts w:ascii="Times New Roman"/>
          <w:b w:val="false"/>
          <w:i w:val="false"/>
          <w:color w:val="000000"/>
          <w:sz w:val="28"/>
        </w:rPr>
        <w:t xml:space="preserve">
      - сервисных предприятий и фирм, предоставляющих компаниям технопарка  информационные, юридические, патентные, лицензионные, инжиниринговые, маркетинговые, финансовые и другие услуги, не противоречащие целям и задачам деятельности технопарка. </w:t>
      </w:r>
      <w:r>
        <w:br/>
      </w:r>
      <w:r>
        <w:rPr>
          <w:rFonts w:ascii="Times New Roman"/>
          <w:b w:val="false"/>
          <w:i w:val="false"/>
          <w:color w:val="000000"/>
          <w:sz w:val="28"/>
        </w:rPr>
        <w:t xml:space="preserve">
      Технологические бизнес-инкубаторы будут создаваться преимущественно на базе национальных и региональных технопарков, научно-исследовательских институтов, высших учебных заведений. </w:t>
      </w:r>
      <w:r>
        <w:br/>
      </w:r>
      <w:r>
        <w:rPr>
          <w:rFonts w:ascii="Times New Roman"/>
          <w:b w:val="false"/>
          <w:i w:val="false"/>
          <w:color w:val="000000"/>
          <w:sz w:val="28"/>
        </w:rPr>
        <w:t xml:space="preserve">
      Технологические бизнес-инкубаторы будут выполнять следующие функции: </w:t>
      </w:r>
      <w:r>
        <w:br/>
      </w:r>
      <w:r>
        <w:rPr>
          <w:rFonts w:ascii="Times New Roman"/>
          <w:b w:val="false"/>
          <w:i w:val="false"/>
          <w:color w:val="000000"/>
          <w:sz w:val="28"/>
        </w:rPr>
        <w:t xml:space="preserve">
      создание молодых технологических компаний; </w:t>
      </w:r>
      <w:r>
        <w:br/>
      </w:r>
      <w:r>
        <w:rPr>
          <w:rFonts w:ascii="Times New Roman"/>
          <w:b w:val="false"/>
          <w:i w:val="false"/>
          <w:color w:val="000000"/>
          <w:sz w:val="28"/>
        </w:rPr>
        <w:t xml:space="preserve">
      обучение основам инновационного менеджмента.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26 июля 2005 г.  </w:t>
      </w:r>
      <w:r>
        <w:rPr>
          <w:rFonts w:ascii="Times New Roman"/>
          <w:b w:val="false"/>
          <w:i w:val="false"/>
          <w:color w:val="000000"/>
          <w:sz w:val="28"/>
        </w:rPr>
        <w:t xml:space="preserve">N 776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7. Предоставление грантов на прикладные научно-исследовательские и опытно-конструкторские разработки. </w:t>
      </w:r>
      <w:r>
        <w:br/>
      </w:r>
      <w:r>
        <w:rPr>
          <w:rFonts w:ascii="Times New Roman"/>
          <w:b w:val="false"/>
          <w:i w:val="false"/>
          <w:color w:val="000000"/>
          <w:sz w:val="28"/>
        </w:rPr>
        <w:t xml:space="preserve">
      Фондом финансируются прикладные НИОКР в приоритетных направлениях индустриально-инновационного развития через систему грантовых программ: </w:t>
      </w:r>
      <w:r>
        <w:br/>
      </w:r>
      <w:r>
        <w:rPr>
          <w:rFonts w:ascii="Times New Roman"/>
          <w:b w:val="false"/>
          <w:i w:val="false"/>
          <w:color w:val="000000"/>
          <w:sz w:val="28"/>
        </w:rPr>
        <w:t xml:space="preserve">
      "малые гранты"; </w:t>
      </w:r>
      <w:r>
        <w:br/>
      </w:r>
      <w:r>
        <w:rPr>
          <w:rFonts w:ascii="Times New Roman"/>
          <w:b w:val="false"/>
          <w:i w:val="false"/>
          <w:color w:val="000000"/>
          <w:sz w:val="28"/>
        </w:rPr>
        <w:t xml:space="preserve">
      "предпроектные гранты" для подготовки полного комплекта документов (технико-экономическое обоснование, бизнес-план и др. документы)"; </w:t>
      </w:r>
      <w:r>
        <w:br/>
      </w:r>
      <w:r>
        <w:rPr>
          <w:rFonts w:ascii="Times New Roman"/>
          <w:b w:val="false"/>
          <w:i w:val="false"/>
          <w:color w:val="000000"/>
          <w:sz w:val="28"/>
        </w:rPr>
        <w:t xml:space="preserve">
      "большие гранты" для завершения исследования и доведения до полезной модели или изобретения и готовности к передаче в производство; </w:t>
      </w:r>
      <w:r>
        <w:br/>
      </w:r>
      <w:r>
        <w:rPr>
          <w:rFonts w:ascii="Times New Roman"/>
          <w:b w:val="false"/>
          <w:i w:val="false"/>
          <w:color w:val="000000"/>
          <w:sz w:val="28"/>
        </w:rPr>
        <w:t xml:space="preserve">
      "гранты для патентования" необходимые для оформления патентов на результаты НИОКР за рубежом. </w:t>
      </w:r>
      <w:r>
        <w:br/>
      </w:r>
      <w:r>
        <w:rPr>
          <w:rFonts w:ascii="Times New Roman"/>
          <w:b w:val="false"/>
          <w:i w:val="false"/>
          <w:color w:val="000000"/>
          <w:sz w:val="28"/>
        </w:rPr>
        <w:t xml:space="preserve">
      НИОКР должны быть направлены на: </w:t>
      </w:r>
      <w:r>
        <w:br/>
      </w:r>
      <w:r>
        <w:rPr>
          <w:rFonts w:ascii="Times New Roman"/>
          <w:b w:val="false"/>
          <w:i w:val="false"/>
          <w:color w:val="000000"/>
          <w:sz w:val="28"/>
        </w:rPr>
        <w:t xml:space="preserve">
      - создание новых видов наукоемкой продукции; </w:t>
      </w:r>
      <w:r>
        <w:br/>
      </w:r>
      <w:r>
        <w:rPr>
          <w:rFonts w:ascii="Times New Roman"/>
          <w:b w:val="false"/>
          <w:i w:val="false"/>
          <w:color w:val="000000"/>
          <w:sz w:val="28"/>
        </w:rPr>
        <w:t xml:space="preserve">
      - повышение технического уровня продукции; </w:t>
      </w:r>
      <w:r>
        <w:br/>
      </w:r>
      <w:r>
        <w:rPr>
          <w:rFonts w:ascii="Times New Roman"/>
          <w:b w:val="false"/>
          <w:i w:val="false"/>
          <w:color w:val="000000"/>
          <w:sz w:val="28"/>
        </w:rPr>
        <w:t xml:space="preserve">
      - разработку новых и совершенствование применяемых технологий. </w:t>
      </w:r>
      <w:r>
        <w:br/>
      </w:r>
      <w:r>
        <w:rPr>
          <w:rFonts w:ascii="Times New Roman"/>
          <w:b w:val="false"/>
          <w:i w:val="false"/>
          <w:color w:val="000000"/>
          <w:sz w:val="28"/>
        </w:rPr>
        <w:t xml:space="preserve">
      Отбор проектов прикладных НИОКР осуществляется путем проведения конкурса и на основе комплексной научно-технической и экономической экспертизы, оценки коммерциализируемости результатов НИОКР. </w:t>
      </w:r>
      <w:r>
        <w:br/>
      </w:r>
      <w:r>
        <w:rPr>
          <w:rFonts w:ascii="Times New Roman"/>
          <w:b w:val="false"/>
          <w:i w:val="false"/>
          <w:color w:val="000000"/>
          <w:sz w:val="28"/>
        </w:rPr>
        <w:t xml:space="preserve">
      Оценка коммерческого потенциала включает оценку уровня конкурентных преимуществ продукта (технологии), возможность их длительного сохранения, наличие потенциального рынка (потребителей). </w:t>
      </w:r>
      <w:r>
        <w:br/>
      </w:r>
      <w:r>
        <w:rPr>
          <w:rFonts w:ascii="Times New Roman"/>
          <w:b w:val="false"/>
          <w:i w:val="false"/>
          <w:color w:val="000000"/>
          <w:sz w:val="28"/>
        </w:rPr>
        <w:t xml:space="preserve">
      Финансирование предоставляется юридическим лицам на условиях, предусматривающих имущественные права Фонда на результаты НИОКР.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26 июля 2005 г.  </w:t>
      </w:r>
      <w:r>
        <w:rPr>
          <w:rFonts w:ascii="Times New Roman"/>
          <w:b w:val="false"/>
          <w:i w:val="false"/>
          <w:color w:val="000000"/>
          <w:sz w:val="28"/>
        </w:rPr>
        <w:t xml:space="preserve">N 776 </w:t>
      </w:r>
      <w:r>
        <w:rPr>
          <w:rFonts w:ascii="Times New Roman"/>
          <w:b w:val="false"/>
          <w:i w:val="false"/>
          <w:color w:val="ff0000"/>
          <w:sz w:val="28"/>
        </w:rPr>
        <w:t xml:space="preserve"> . </w:t>
      </w:r>
    </w:p>
    <w:bookmarkStart w:name="z6" w:id="7"/>
    <w:p>
      <w:pPr>
        <w:spacing w:after="0"/>
        <w:ind w:left="0"/>
        <w:jc w:val="left"/>
      </w:pPr>
      <w:r>
        <w:rPr>
          <w:rFonts w:ascii="Times New Roman"/>
          <w:b/>
          <w:i w:val="false"/>
          <w:color w:val="000000"/>
        </w:rPr>
        <w:t xml:space="preserve"> 
  3. Источники инвестиций Фонда </w:t>
      </w:r>
    </w:p>
    <w:bookmarkEnd w:id="7"/>
    <w:p>
      <w:pPr>
        <w:spacing w:after="0"/>
        <w:ind w:left="0"/>
        <w:jc w:val="both"/>
      </w:pPr>
      <w:r>
        <w:rPr>
          <w:rFonts w:ascii="Times New Roman"/>
          <w:b w:val="false"/>
          <w:i w:val="false"/>
          <w:color w:val="000000"/>
          <w:sz w:val="28"/>
        </w:rPr>
        <w:t xml:space="preserve">      1. Для осуществления инвестиций могут быть использованы следующие источники: </w:t>
      </w:r>
      <w:r>
        <w:br/>
      </w:r>
      <w:r>
        <w:rPr>
          <w:rFonts w:ascii="Times New Roman"/>
          <w:b w:val="false"/>
          <w:i w:val="false"/>
          <w:color w:val="000000"/>
          <w:sz w:val="28"/>
        </w:rPr>
        <w:t xml:space="preserve">
      - уставный капитал Фонда; </w:t>
      </w:r>
      <w:r>
        <w:br/>
      </w:r>
      <w:r>
        <w:rPr>
          <w:rFonts w:ascii="Times New Roman"/>
          <w:b w:val="false"/>
          <w:i w:val="false"/>
          <w:color w:val="000000"/>
          <w:sz w:val="28"/>
        </w:rPr>
        <w:t xml:space="preserve">
      - гранты, предоставляемые международными финансовыми организациями, зарубежными государствами и финансовыми институтами; </w:t>
      </w:r>
      <w:r>
        <w:br/>
      </w:r>
      <w:r>
        <w:rPr>
          <w:rFonts w:ascii="Times New Roman"/>
          <w:b w:val="false"/>
          <w:i w:val="false"/>
          <w:color w:val="000000"/>
          <w:sz w:val="28"/>
        </w:rPr>
        <w:t xml:space="preserve">
      - доходы Фонда. </w:t>
      </w:r>
      <w:r>
        <w:br/>
      </w:r>
      <w:r>
        <w:rPr>
          <w:rFonts w:ascii="Times New Roman"/>
          <w:b w:val="false"/>
          <w:i w:val="false"/>
          <w:color w:val="000000"/>
          <w:sz w:val="28"/>
        </w:rPr>
        <w:t xml:space="preserve">
      2. Основной формой получения доходов Фонда являются доходы при выходе Фонда из финансируемых проектов, представляющие собой разницу между первоначальной стоимостью инвестиций Фонда в инвестируемые компании и венчурные фонды и ее реализуемой стоимостью при выходе. </w:t>
      </w:r>
      <w:r>
        <w:br/>
      </w:r>
      <w:r>
        <w:rPr>
          <w:rFonts w:ascii="Times New Roman"/>
          <w:b w:val="false"/>
          <w:i w:val="false"/>
          <w:color w:val="000000"/>
          <w:sz w:val="28"/>
        </w:rPr>
        <w:t xml:space="preserve">
      3. Другие доходы представляют собой доход от управления временно свободными денежными средствами Фонда, доходы в форме дивидендов, доходы от предоставления консалтинговых услуг, доходы от реализации имущественных прав на результаты НИОКР доходы от последующей коммерциализации продукции с использованием результатов НИОКР, профинансированных из средств Фонда.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Правительства РК от 26 июля 2005 г.  </w:t>
      </w:r>
      <w:r>
        <w:rPr>
          <w:rFonts w:ascii="Times New Roman"/>
          <w:b w:val="false"/>
          <w:i w:val="false"/>
          <w:color w:val="000000"/>
          <w:sz w:val="28"/>
        </w:rPr>
        <w:t xml:space="preserve">N 776 </w:t>
      </w:r>
      <w:r>
        <w:rPr>
          <w:rFonts w:ascii="Times New Roman"/>
          <w:b w:val="false"/>
          <w:i w:val="false"/>
          <w:color w:val="ff0000"/>
          <w:sz w:val="28"/>
        </w:rPr>
        <w:t xml:space="preserve"> . </w:t>
      </w:r>
    </w:p>
    <w:bookmarkStart w:name="z7" w:id="8"/>
    <w:p>
      <w:pPr>
        <w:spacing w:after="0"/>
        <w:ind w:left="0"/>
        <w:jc w:val="left"/>
      </w:pPr>
      <w:r>
        <w:rPr>
          <w:rFonts w:ascii="Times New Roman"/>
          <w:b/>
          <w:i w:val="false"/>
          <w:color w:val="000000"/>
        </w:rPr>
        <w:t xml:space="preserve"> 
  4. Порядок принятия решения об инвестировании </w:t>
      </w:r>
    </w:p>
    <w:bookmarkEnd w:id="8"/>
    <w:p>
      <w:pPr>
        <w:spacing w:after="0"/>
        <w:ind w:left="0"/>
        <w:jc w:val="both"/>
      </w:pPr>
      <w:r>
        <w:rPr>
          <w:rFonts w:ascii="Times New Roman"/>
          <w:b w:val="false"/>
          <w:i w:val="false"/>
          <w:color w:val="000000"/>
          <w:sz w:val="28"/>
        </w:rPr>
        <w:t xml:space="preserve">      1. Принципы принятия решений об инвестировании: </w:t>
      </w:r>
      <w:r>
        <w:br/>
      </w:r>
      <w:r>
        <w:rPr>
          <w:rFonts w:ascii="Times New Roman"/>
          <w:b w:val="false"/>
          <w:i w:val="false"/>
          <w:color w:val="000000"/>
          <w:sz w:val="28"/>
        </w:rPr>
        <w:t xml:space="preserve">
      - соответствие проекта индустриально-инновационной стратегии государства, целям и задачам Фонда; </w:t>
      </w:r>
      <w:r>
        <w:br/>
      </w:r>
      <w:r>
        <w:rPr>
          <w:rFonts w:ascii="Times New Roman"/>
          <w:b w:val="false"/>
          <w:i w:val="false"/>
          <w:color w:val="000000"/>
          <w:sz w:val="28"/>
        </w:rPr>
        <w:t xml:space="preserve">
      - комплексность научно-технической и экономической экспертизы проекта; </w:t>
      </w:r>
      <w:r>
        <w:br/>
      </w:r>
      <w:r>
        <w:rPr>
          <w:rFonts w:ascii="Times New Roman"/>
          <w:b w:val="false"/>
          <w:i w:val="false"/>
          <w:color w:val="000000"/>
          <w:sz w:val="28"/>
        </w:rPr>
        <w:t xml:space="preserve">
      - независимость экспертизы проекта; </w:t>
      </w:r>
      <w:r>
        <w:br/>
      </w:r>
      <w:r>
        <w:rPr>
          <w:rFonts w:ascii="Times New Roman"/>
          <w:b w:val="false"/>
          <w:i w:val="false"/>
          <w:color w:val="000000"/>
          <w:sz w:val="28"/>
        </w:rPr>
        <w:t xml:space="preserve">
      - диверсификация инвестиционного портфеля и рисков Фонда; </w:t>
      </w:r>
      <w:r>
        <w:br/>
      </w:r>
      <w:r>
        <w:rPr>
          <w:rFonts w:ascii="Times New Roman"/>
          <w:b w:val="false"/>
          <w:i w:val="false"/>
          <w:color w:val="000000"/>
          <w:sz w:val="28"/>
        </w:rPr>
        <w:t xml:space="preserve">
      - транспарентность. </w:t>
      </w:r>
      <w:r>
        <w:br/>
      </w:r>
      <w:r>
        <w:rPr>
          <w:rFonts w:ascii="Times New Roman"/>
          <w:b w:val="false"/>
          <w:i w:val="false"/>
          <w:color w:val="000000"/>
          <w:sz w:val="28"/>
        </w:rPr>
        <w:t xml:space="preserve">
      2. Решение о финансировании инновационных проектов и проектов НИОКР принимается на основе результатов комплексной научно-технической и экономической экспертизы, порядок проведения которой утверждается Советом директоров Фонда. Такая экспертиза включает обязательную экспертизу независимыми внешними экспертами (экспертными организациями), а также заключение Экспертного совета - независимого внешнего органа Фонда. Экспертиза проектов (кроме НИОКР) осуществляется на договорной основе. </w:t>
      </w:r>
      <w:r>
        <w:br/>
      </w:r>
      <w:r>
        <w:rPr>
          <w:rFonts w:ascii="Times New Roman"/>
          <w:b w:val="false"/>
          <w:i w:val="false"/>
          <w:color w:val="000000"/>
          <w:sz w:val="28"/>
        </w:rPr>
        <w:t xml:space="preserve">
      3. Для обеспечения транспарентности процесса рассмотрения проектов и принятия решения об инвестировании формируются Инвестиционный Комитет Фонда и Экспертный совет при Фонде. </w:t>
      </w:r>
      <w:r>
        <w:br/>
      </w:r>
      <w:r>
        <w:rPr>
          <w:rFonts w:ascii="Times New Roman"/>
          <w:b w:val="false"/>
          <w:i w:val="false"/>
          <w:color w:val="000000"/>
          <w:sz w:val="28"/>
        </w:rPr>
        <w:t xml:space="preserve">
      4. Принятие решения об участии Фонда в создании и деятельности других организаций путем передачи активов в сумме, превышающих 2,5% от общего размера стоимости активов Фонда, осуществляется Советом Директоров Фонда. </w:t>
      </w:r>
    </w:p>
    <w:bookmarkStart w:name="z8" w:id="9"/>
    <w:p>
      <w:pPr>
        <w:spacing w:after="0"/>
        <w:ind w:left="0"/>
        <w:jc w:val="left"/>
      </w:pPr>
      <w:r>
        <w:rPr>
          <w:rFonts w:ascii="Times New Roman"/>
          <w:b/>
          <w:i w:val="false"/>
          <w:color w:val="000000"/>
        </w:rPr>
        <w:t xml:space="preserve"> 
  5. Мониторинг инвестиционного портфеля </w:t>
      </w:r>
    </w:p>
    <w:bookmarkEnd w:id="9"/>
    <w:p>
      <w:pPr>
        <w:spacing w:after="0"/>
        <w:ind w:left="0"/>
        <w:jc w:val="both"/>
      </w:pPr>
      <w:r>
        <w:rPr>
          <w:rFonts w:ascii="Times New Roman"/>
          <w:b w:val="false"/>
          <w:i w:val="false"/>
          <w:color w:val="000000"/>
          <w:sz w:val="28"/>
        </w:rPr>
        <w:t xml:space="preserve">      1. Фонд осуществляет непрерывный мониторинг управления венчурными фондами и компаниями, в уставном капитале которых участвует Фонд, а также реализации инновационных проектов и проектов НИОКР. </w:t>
      </w:r>
      <w:r>
        <w:br/>
      </w:r>
      <w:r>
        <w:rPr>
          <w:rFonts w:ascii="Times New Roman"/>
          <w:b w:val="false"/>
          <w:i w:val="false"/>
          <w:color w:val="000000"/>
          <w:sz w:val="28"/>
        </w:rPr>
        <w:t xml:space="preserve">
      2. Цель мониторинга и анализа - обеспечение контроля над реализацией проектов, финансируемых Фондом, оценка эффективности управления проектами. В рамках мониторинга и анализа обеспечиваются: </w:t>
      </w:r>
      <w:r>
        <w:br/>
      </w:r>
      <w:r>
        <w:rPr>
          <w:rFonts w:ascii="Times New Roman"/>
          <w:b w:val="false"/>
          <w:i w:val="false"/>
          <w:color w:val="000000"/>
          <w:sz w:val="28"/>
        </w:rPr>
        <w:t xml:space="preserve">
      - получение достоверной информации о реализации конкретного проекта, финансовом состоянии инвестированных компаний и венчурных фондов, текущем состоянии инвестиционного портфеля Фонда в целом; </w:t>
      </w:r>
      <w:r>
        <w:br/>
      </w:r>
      <w:r>
        <w:rPr>
          <w:rFonts w:ascii="Times New Roman"/>
          <w:b w:val="false"/>
          <w:i w:val="false"/>
          <w:color w:val="000000"/>
          <w:sz w:val="28"/>
        </w:rPr>
        <w:t xml:space="preserve">
      - выявление тенденций их изменения и факторов, оказывающих влияние на реализацию проектов, финансовое положение инвестированных компаний и венчурных фондов, инвестиционный портфель Фонда в целом; </w:t>
      </w:r>
      <w:r>
        <w:br/>
      </w:r>
      <w:r>
        <w:rPr>
          <w:rFonts w:ascii="Times New Roman"/>
          <w:b w:val="false"/>
          <w:i w:val="false"/>
          <w:color w:val="000000"/>
          <w:sz w:val="28"/>
        </w:rPr>
        <w:t xml:space="preserve">
      - подготовка предложений по минимизации рисков по конкретным проектам, взаимодействию с инвестированными компаниями и венчурными фондами, диверсификации рисков Фонда. </w:t>
      </w:r>
      <w:r>
        <w:br/>
      </w:r>
      <w:r>
        <w:rPr>
          <w:rFonts w:ascii="Times New Roman"/>
          <w:b w:val="false"/>
          <w:i w:val="false"/>
          <w:color w:val="000000"/>
          <w:sz w:val="28"/>
        </w:rPr>
        <w:t xml:space="preserve">
      3. Для осуществления мониторинга юридические лица, финансирование которых осуществляется Фондом, предоставляют в Фонд отчеты о реализации инновационных проектов, проектов НИОКР, а также финансовую отчетность в порядке, утвержденном Советом Директоров Фонда. </w:t>
      </w:r>
    </w:p>
    <w:bookmarkStart w:name="z9" w:id="10"/>
    <w:p>
      <w:pPr>
        <w:spacing w:after="0"/>
        <w:ind w:left="0"/>
        <w:jc w:val="left"/>
      </w:pPr>
      <w:r>
        <w:rPr>
          <w:rFonts w:ascii="Times New Roman"/>
          <w:b/>
          <w:i w:val="false"/>
          <w:color w:val="000000"/>
        </w:rPr>
        <w:t xml:space="preserve"> 
  6. Принятие решения о выходе из проинвестированных </w:t>
      </w:r>
      <w:r>
        <w:br/>
      </w:r>
      <w:r>
        <w:rPr>
          <w:rFonts w:ascii="Times New Roman"/>
          <w:b/>
          <w:i w:val="false"/>
          <w:color w:val="000000"/>
        </w:rPr>
        <w:t xml:space="preserve">
компаний и венчурных фондов </w:t>
      </w:r>
    </w:p>
    <w:bookmarkEnd w:id="10"/>
    <w:p>
      <w:pPr>
        <w:spacing w:after="0"/>
        <w:ind w:left="0"/>
        <w:jc w:val="both"/>
      </w:pPr>
      <w:r>
        <w:rPr>
          <w:rFonts w:ascii="Times New Roman"/>
          <w:b w:val="false"/>
          <w:i w:val="false"/>
          <w:color w:val="000000"/>
          <w:sz w:val="28"/>
        </w:rPr>
        <w:t xml:space="preserve">      1. Условия и сроки выхода предусматриваются в соответствующих соглашениях о сотрудничестве, заключаемых Фондом и другими участниками проектов. </w:t>
      </w:r>
      <w:r>
        <w:br/>
      </w:r>
      <w:r>
        <w:rPr>
          <w:rFonts w:ascii="Times New Roman"/>
          <w:b w:val="false"/>
          <w:i w:val="false"/>
          <w:color w:val="000000"/>
          <w:sz w:val="28"/>
        </w:rPr>
        <w:t xml:space="preserve">
      2. По мере реализации проектов условия и сроки выхода могут корректироваться по соглашению сторон. </w:t>
      </w:r>
      <w:r>
        <w:br/>
      </w:r>
      <w:r>
        <w:rPr>
          <w:rFonts w:ascii="Times New Roman"/>
          <w:b w:val="false"/>
          <w:i w:val="false"/>
          <w:color w:val="000000"/>
          <w:sz w:val="28"/>
        </w:rPr>
        <w:t xml:space="preserve">
      3. Решение о выходе Фонда принимается Правлением Фонда. В случае, когда первоначальная стоимость инвестиций превышала 2,5% от общего размера стоимости активов Фонда - Советом Директоров Фонда. </w:t>
      </w:r>
    </w:p>
    <w:bookmarkStart w:name="z10" w:id="11"/>
    <w:p>
      <w:pPr>
        <w:spacing w:after="0"/>
        <w:ind w:left="0"/>
        <w:jc w:val="left"/>
      </w:pPr>
      <w:r>
        <w:rPr>
          <w:rFonts w:ascii="Times New Roman"/>
          <w:b/>
          <w:i w:val="false"/>
          <w:color w:val="000000"/>
        </w:rPr>
        <w:t xml:space="preserve"> 
  7. Управление рисками и диверсификация </w:t>
      </w:r>
      <w:r>
        <w:br/>
      </w:r>
      <w:r>
        <w:rPr>
          <w:rFonts w:ascii="Times New Roman"/>
          <w:b/>
          <w:i w:val="false"/>
          <w:color w:val="000000"/>
        </w:rPr>
        <w:t xml:space="preserve">
инвестиционного портфеля </w:t>
      </w:r>
    </w:p>
    <w:bookmarkEnd w:id="11"/>
    <w:p>
      <w:pPr>
        <w:spacing w:after="0"/>
        <w:ind w:left="0"/>
        <w:jc w:val="both"/>
      </w:pPr>
      <w:r>
        <w:rPr>
          <w:rFonts w:ascii="Times New Roman"/>
          <w:b w:val="false"/>
          <w:i w:val="false"/>
          <w:color w:val="000000"/>
          <w:sz w:val="28"/>
        </w:rPr>
        <w:t xml:space="preserve">      1. В целях обеспечения финансовой устойчивости и формирования сбалансированного инвестиционного портфеля Фондом используются следующие основные методы управления рисками: разделение рисков с частным капиталом, диверсификация, лимитирование, участие в управлении инвестируемыми фондами и компаниями, использование внутренней рейтинговой системы. </w:t>
      </w:r>
      <w:r>
        <w:br/>
      </w:r>
      <w:r>
        <w:rPr>
          <w:rFonts w:ascii="Times New Roman"/>
          <w:b w:val="false"/>
          <w:i w:val="false"/>
          <w:color w:val="000000"/>
          <w:sz w:val="28"/>
        </w:rPr>
        <w:t xml:space="preserve">
      2. Разделение рисков с частным капиталом осуществляется путем неконтрольного участия Фонда в финансировании инновационных проектов и проектов создания венчурных фондов и элементов инновационной инфраструктуры. </w:t>
      </w:r>
      <w:r>
        <w:br/>
      </w:r>
      <w:r>
        <w:rPr>
          <w:rFonts w:ascii="Times New Roman"/>
          <w:b w:val="false"/>
          <w:i w:val="false"/>
          <w:color w:val="000000"/>
          <w:sz w:val="28"/>
        </w:rPr>
        <w:t xml:space="preserve">
      3. Диверсификация инвестиционного портфеля Фонда предусматривает: </w:t>
      </w:r>
      <w:r>
        <w:br/>
      </w:r>
      <w:r>
        <w:rPr>
          <w:rFonts w:ascii="Times New Roman"/>
          <w:b w:val="false"/>
          <w:i w:val="false"/>
          <w:color w:val="000000"/>
          <w:sz w:val="28"/>
        </w:rPr>
        <w:t xml:space="preserve">
      - диверсификацию по направлениям инвестирования (создание венчурных фондов, специализированных институтов инновационной системы, участие в уставном капитале компаний, реализующих инновационные проекты, финансирование НИОКР); </w:t>
      </w:r>
      <w:r>
        <w:br/>
      </w:r>
      <w:r>
        <w:rPr>
          <w:rFonts w:ascii="Times New Roman"/>
          <w:b w:val="false"/>
          <w:i w:val="false"/>
          <w:color w:val="000000"/>
          <w:sz w:val="28"/>
        </w:rPr>
        <w:t xml:space="preserve">
      - отраслевую диверсификацию; </w:t>
      </w:r>
      <w:r>
        <w:br/>
      </w:r>
      <w:r>
        <w:rPr>
          <w:rFonts w:ascii="Times New Roman"/>
          <w:b w:val="false"/>
          <w:i w:val="false"/>
          <w:color w:val="000000"/>
          <w:sz w:val="28"/>
        </w:rPr>
        <w:t xml:space="preserve">
      - распределение инвестиций в инновационные проекты по стадиям жизненного цикла проекта/компании и срокам окупаемости проектов. </w:t>
      </w:r>
      <w:r>
        <w:br/>
      </w:r>
      <w:r>
        <w:rPr>
          <w:rFonts w:ascii="Times New Roman"/>
          <w:b w:val="false"/>
          <w:i w:val="false"/>
          <w:color w:val="000000"/>
          <w:sz w:val="28"/>
        </w:rPr>
        <w:t xml:space="preserve">
      4. Фонд устанавливает следующие лимиты: </w:t>
      </w:r>
      <w:r>
        <w:br/>
      </w:r>
      <w:r>
        <w:rPr>
          <w:rFonts w:ascii="Times New Roman"/>
          <w:b w:val="false"/>
          <w:i w:val="false"/>
          <w:color w:val="000000"/>
          <w:sz w:val="28"/>
        </w:rPr>
        <w:t xml:space="preserve">
      1) по направлениям инвестирования: </w:t>
      </w:r>
      <w:r>
        <w:br/>
      </w:r>
      <w:r>
        <w:rPr>
          <w:rFonts w:ascii="Times New Roman"/>
          <w:b w:val="false"/>
          <w:i w:val="false"/>
          <w:color w:val="000000"/>
          <w:sz w:val="28"/>
        </w:rPr>
        <w:t xml:space="preserve">
      - инвестиции в создание венчурных фондов - не более 50% от величины собственного капитала Фонда; </w:t>
      </w:r>
      <w:r>
        <w:br/>
      </w:r>
      <w:r>
        <w:rPr>
          <w:rFonts w:ascii="Times New Roman"/>
          <w:b w:val="false"/>
          <w:i w:val="false"/>
          <w:color w:val="000000"/>
          <w:sz w:val="28"/>
        </w:rPr>
        <w:t xml:space="preserve">
      - инвестиции в создание элементов национальной инновационной системы (технопарков, технополисов и др.) - не более 10%; </w:t>
      </w:r>
      <w:r>
        <w:br/>
      </w:r>
      <w:r>
        <w:rPr>
          <w:rFonts w:ascii="Times New Roman"/>
          <w:b w:val="false"/>
          <w:i w:val="false"/>
          <w:color w:val="000000"/>
          <w:sz w:val="28"/>
        </w:rPr>
        <w:t xml:space="preserve">
      - участие в уставном капитале компаний, реализующих инновационные проекты, - не более 35%; </w:t>
      </w:r>
      <w:r>
        <w:br/>
      </w:r>
      <w:r>
        <w:rPr>
          <w:rFonts w:ascii="Times New Roman"/>
          <w:b w:val="false"/>
          <w:i w:val="false"/>
          <w:color w:val="000000"/>
          <w:sz w:val="28"/>
        </w:rPr>
        <w:t xml:space="preserve">
      - финансирование прикладных НИОКР - не более 5%. </w:t>
      </w:r>
      <w:r>
        <w:br/>
      </w:r>
      <w:r>
        <w:rPr>
          <w:rFonts w:ascii="Times New Roman"/>
          <w:b w:val="false"/>
          <w:i w:val="false"/>
          <w:color w:val="000000"/>
          <w:sz w:val="28"/>
        </w:rPr>
        <w:t xml:space="preserve">
      2) лимиты по инвестициям в один проект: </w:t>
      </w:r>
      <w:r>
        <w:br/>
      </w:r>
      <w:r>
        <w:rPr>
          <w:rFonts w:ascii="Times New Roman"/>
          <w:b w:val="false"/>
          <w:i w:val="false"/>
          <w:color w:val="000000"/>
          <w:sz w:val="28"/>
        </w:rPr>
        <w:t xml:space="preserve">
      доля участия Фонда в создании венчурных фондов - не более 1320 млн.тенге; </w:t>
      </w:r>
      <w:r>
        <w:br/>
      </w:r>
      <w:r>
        <w:rPr>
          <w:rFonts w:ascii="Times New Roman"/>
          <w:b w:val="false"/>
          <w:i w:val="false"/>
          <w:color w:val="000000"/>
          <w:sz w:val="28"/>
        </w:rPr>
        <w:t xml:space="preserve">
      доля участия Фонда в уставном капитале компаний, реализующих инновационные проекты - не более 658 млн. тенге; </w:t>
      </w:r>
      <w:r>
        <w:br/>
      </w:r>
      <w:r>
        <w:rPr>
          <w:rFonts w:ascii="Times New Roman"/>
          <w:b w:val="false"/>
          <w:i w:val="false"/>
          <w:color w:val="000000"/>
          <w:sz w:val="28"/>
        </w:rPr>
        <w:t xml:space="preserve">
      доля участия Фонда в создании специализированного субъекта инновационной инфрастуктуры (технопарка, технологического бизнес-инкубатора) - не более 65,8 млн. тенге; </w:t>
      </w:r>
      <w:r>
        <w:br/>
      </w:r>
      <w:r>
        <w:rPr>
          <w:rFonts w:ascii="Times New Roman"/>
          <w:b w:val="false"/>
          <w:i w:val="false"/>
          <w:color w:val="000000"/>
          <w:sz w:val="28"/>
        </w:rPr>
        <w:t xml:space="preserve">
      сумма грантов на прикладные НИОКР: предпроектные гранты - не более 650 тыс. тенге, малые гранты - не более 7,2 млн. тенге, гранты для патентования - не более 13,2 млн. тенге, большие гранты - не более 33 млн. тенге. </w:t>
      </w:r>
      <w:r>
        <w:br/>
      </w:r>
      <w:r>
        <w:rPr>
          <w:rFonts w:ascii="Times New Roman"/>
          <w:b w:val="false"/>
          <w:i w:val="false"/>
          <w:color w:val="000000"/>
          <w:sz w:val="28"/>
        </w:rPr>
        <w:t xml:space="preserve">
      Доля участия Фонда в уставном капитале компаний, реализующих инновационные проекты, которые имеют стратегически важное значение для государства, может составлять более 658 млн. тенге при наличии соответствующего решения общего собрания акционеров Фонда, принятого по рекомендации Правительства Республики Казахстан. </w:t>
      </w:r>
      <w:r>
        <w:br/>
      </w:r>
      <w:r>
        <w:rPr>
          <w:rFonts w:ascii="Times New Roman"/>
          <w:b w:val="false"/>
          <w:i w:val="false"/>
          <w:color w:val="000000"/>
          <w:sz w:val="28"/>
        </w:rPr>
        <w:t xml:space="preserve">
      3) В современных условиях в результате усиливающейся конкуренции в научно-технической сфере, наблюдается сокращение жизненного цикла наукоемких продуктов, что предъявляет требования к ограничению сроков окупаемости инновационных проектов, финансируемых Фондом. Срок выполнения прикладных НИОКР не должен превышать 18 месяцев.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постановлением Правительства РК от 26 июля 2005 г.  </w:t>
      </w:r>
      <w:r>
        <w:rPr>
          <w:rFonts w:ascii="Times New Roman"/>
          <w:b w:val="false"/>
          <w:i w:val="false"/>
          <w:color w:val="000000"/>
          <w:sz w:val="28"/>
        </w:rPr>
        <w:t xml:space="preserve">N 776 </w:t>
      </w:r>
      <w:r>
        <w:rPr>
          <w:rFonts w:ascii="Times New Roman"/>
          <w:b w:val="false"/>
          <w:i w:val="false"/>
          <w:color w:val="ff0000"/>
          <w:sz w:val="28"/>
        </w:rPr>
        <w:t xml:space="preserve"> . </w:t>
      </w:r>
    </w:p>
    <w:bookmarkStart w:name="z11" w:id="12"/>
    <w:p>
      <w:pPr>
        <w:spacing w:after="0"/>
        <w:ind w:left="0"/>
        <w:jc w:val="left"/>
      </w:pPr>
      <w:r>
        <w:rPr>
          <w:rFonts w:ascii="Times New Roman"/>
          <w:b/>
          <w:i w:val="false"/>
          <w:color w:val="000000"/>
        </w:rPr>
        <w:t xml:space="preserve"> 
  8. Управление временно свободными денежными средствами </w:t>
      </w:r>
    </w:p>
    <w:bookmarkEnd w:id="12"/>
    <w:p>
      <w:pPr>
        <w:spacing w:after="0"/>
        <w:ind w:left="0"/>
        <w:jc w:val="both"/>
      </w:pPr>
      <w:r>
        <w:rPr>
          <w:rFonts w:ascii="Times New Roman"/>
          <w:b w:val="false"/>
          <w:i w:val="false"/>
          <w:color w:val="000000"/>
          <w:sz w:val="28"/>
        </w:rPr>
        <w:t xml:space="preserve">      1. В целях управления временно свободными денежными средствами Фонд имеет право размещать свободные ресурсы в ликвидные активы, включая государственные и корпоративные ценные бумаги. </w:t>
      </w:r>
      <w:r>
        <w:br/>
      </w:r>
      <w:r>
        <w:rPr>
          <w:rFonts w:ascii="Times New Roman"/>
          <w:b w:val="false"/>
          <w:i w:val="false"/>
          <w:color w:val="000000"/>
          <w:sz w:val="28"/>
        </w:rPr>
        <w:t xml:space="preserve">
      2. Стратегия управления временно свободными средствами Фонда утверждается Советом Директоров Фонда. </w:t>
      </w:r>
    </w:p>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Ограничения инвестиционной деятельности </w:t>
      </w:r>
    </w:p>
    <w:bookmarkEnd w:id="13"/>
    <w:p>
      <w:pPr>
        <w:spacing w:after="0"/>
        <w:ind w:left="0"/>
        <w:jc w:val="both"/>
      </w:pPr>
      <w:r>
        <w:rPr>
          <w:rFonts w:ascii="Times New Roman"/>
          <w:b w:val="false"/>
          <w:i w:val="false"/>
          <w:color w:val="000000"/>
          <w:sz w:val="28"/>
        </w:rPr>
        <w:t xml:space="preserve">       1. Фонд не имеет права: </w:t>
      </w:r>
      <w:r>
        <w:br/>
      </w:r>
      <w:r>
        <w:rPr>
          <w:rFonts w:ascii="Times New Roman"/>
          <w:b w:val="false"/>
          <w:i w:val="false"/>
          <w:color w:val="000000"/>
          <w:sz w:val="28"/>
        </w:rPr>
        <w:t xml:space="preserve">
      1) выпускать иные виды ценных бумаг, кроме акций; </w:t>
      </w:r>
      <w:r>
        <w:br/>
      </w:r>
      <w:r>
        <w:rPr>
          <w:rFonts w:ascii="Times New Roman"/>
          <w:b w:val="false"/>
          <w:i w:val="false"/>
          <w:color w:val="000000"/>
          <w:sz w:val="28"/>
        </w:rPr>
        <w:t xml:space="preserve">
      2) предоставлять займы; </w:t>
      </w:r>
      <w:r>
        <w:br/>
      </w:r>
      <w:r>
        <w:rPr>
          <w:rFonts w:ascii="Times New Roman"/>
          <w:b w:val="false"/>
          <w:i w:val="false"/>
          <w:color w:val="000000"/>
          <w:sz w:val="28"/>
        </w:rPr>
        <w:t xml:space="preserve">
      3) предоставлять гарантии и поручительства по обязательствам третьих лиц; </w:t>
      </w:r>
      <w:r>
        <w:br/>
      </w:r>
      <w:r>
        <w:rPr>
          <w:rFonts w:ascii="Times New Roman"/>
          <w:b w:val="false"/>
          <w:i w:val="false"/>
          <w:color w:val="000000"/>
          <w:sz w:val="28"/>
        </w:rPr>
        <w:t xml:space="preserve">
      4) принимать на себя обязательства, условия и порядок принятия которых, а также цели их оуществления противоречат уставу Фонда и законодательству Республики Казахстан. </w:t>
      </w:r>
      <w:r>
        <w:br/>
      </w:r>
      <w:r>
        <w:rPr>
          <w:rFonts w:ascii="Times New Roman"/>
          <w:b w:val="false"/>
          <w:i w:val="false"/>
          <w:color w:val="000000"/>
          <w:sz w:val="28"/>
        </w:rPr>
        <w:t xml:space="preserve">
      2. Фонд не осуществляет инвестиции в производство алкогольной, табачной продукции, игорный бизнес. </w:t>
      </w:r>
    </w:p>
    <w:bookmarkStart w:name="z13" w:id="14"/>
    <w:p>
      <w:pPr>
        <w:spacing w:after="0"/>
        <w:ind w:left="0"/>
        <w:jc w:val="left"/>
      </w:pPr>
      <w:r>
        <w:rPr>
          <w:rFonts w:ascii="Times New Roman"/>
          <w:b/>
          <w:i w:val="false"/>
          <w:color w:val="000000"/>
        </w:rPr>
        <w:t xml:space="preserve"> 
  10. Взаимодействие с субъектами инновационной деятельности </w:t>
      </w:r>
    </w:p>
    <w:bookmarkEnd w:id="14"/>
    <w:p>
      <w:pPr>
        <w:spacing w:after="0"/>
        <w:ind w:left="0"/>
        <w:jc w:val="both"/>
      </w:pPr>
      <w:r>
        <w:rPr>
          <w:rFonts w:ascii="Times New Roman"/>
          <w:b w:val="false"/>
          <w:i w:val="false"/>
          <w:color w:val="000000"/>
          <w:sz w:val="28"/>
        </w:rPr>
        <w:t xml:space="preserve">      1. Фонд нацелен на активное сотрудничество со всеми субъектами инновационной деятельности и обеспечение интеграции всех структурных элементов национальной инновационной системы. </w:t>
      </w:r>
      <w:r>
        <w:br/>
      </w:r>
      <w:r>
        <w:rPr>
          <w:rFonts w:ascii="Times New Roman"/>
          <w:b w:val="false"/>
          <w:i w:val="false"/>
          <w:color w:val="000000"/>
          <w:sz w:val="28"/>
        </w:rPr>
        <w:t xml:space="preserve">
      2. Фонд будет активно использовать мировой опыт и возможности сотрудничества с международными организациями, организациями правительств иностранных государств, зарубежными финансовыми институтами. Это позволит внедрить эффективные механизмы формирования и деятельности венчурных фондов и элементов национальной инновационной системы, привлечь инвесторов и передовой менеджмент в области венчурного финансирования. </w:t>
      </w:r>
    </w:p>
    <w:bookmarkStart w:name="z14" w:id="15"/>
    <w:p>
      <w:pPr>
        <w:spacing w:after="0"/>
        <w:ind w:left="0"/>
        <w:jc w:val="left"/>
      </w:pPr>
      <w:r>
        <w:rPr>
          <w:rFonts w:ascii="Times New Roman"/>
          <w:b/>
          <w:i w:val="false"/>
          <w:color w:val="000000"/>
        </w:rPr>
        <w:t xml:space="preserve"> 
  11. Взаимодействие с государственными органами </w:t>
      </w:r>
      <w:r>
        <w:br/>
      </w:r>
      <w:r>
        <w:rPr>
          <w:rFonts w:ascii="Times New Roman"/>
          <w:b/>
          <w:i w:val="false"/>
          <w:color w:val="000000"/>
        </w:rPr>
        <w:t xml:space="preserve">
и институтами развития </w:t>
      </w:r>
    </w:p>
    <w:bookmarkEnd w:id="15"/>
    <w:p>
      <w:pPr>
        <w:spacing w:after="0"/>
        <w:ind w:left="0"/>
        <w:jc w:val="both"/>
      </w:pPr>
      <w:r>
        <w:rPr>
          <w:rFonts w:ascii="Times New Roman"/>
          <w:b w:val="false"/>
          <w:i w:val="false"/>
          <w:color w:val="000000"/>
          <w:sz w:val="28"/>
        </w:rPr>
        <w:t xml:space="preserve">      1. Правительство Республики Казахстан, являясь акционером Фонда, определяет уполномоченный государственный орган по управлению государственным пакетом акций Фонда (далее - уполномоченный государственный орган). </w:t>
      </w:r>
      <w:r>
        <w:br/>
      </w:r>
      <w:r>
        <w:rPr>
          <w:rFonts w:ascii="Times New Roman"/>
          <w:b w:val="false"/>
          <w:i w:val="false"/>
          <w:color w:val="000000"/>
          <w:sz w:val="28"/>
        </w:rPr>
        <w:t xml:space="preserve">
      2. Уполномоченный государственный орган: </w:t>
      </w:r>
      <w:r>
        <w:br/>
      </w:r>
      <w:r>
        <w:rPr>
          <w:rFonts w:ascii="Times New Roman"/>
          <w:b w:val="false"/>
          <w:i w:val="false"/>
          <w:color w:val="000000"/>
          <w:sz w:val="28"/>
        </w:rPr>
        <w:t xml:space="preserve">
      - осуществляет функции управления государственным пакетом акций; </w:t>
      </w:r>
      <w:r>
        <w:br/>
      </w:r>
      <w:r>
        <w:rPr>
          <w:rFonts w:ascii="Times New Roman"/>
          <w:b w:val="false"/>
          <w:i w:val="false"/>
          <w:color w:val="000000"/>
          <w:sz w:val="28"/>
        </w:rPr>
        <w:t xml:space="preserve">
      - представляет интересы государства по вопросам, отнесенным к компетенции общего собрания акционеров в соответствии с законодательством Республики Казахстан; </w:t>
      </w:r>
      <w:r>
        <w:br/>
      </w:r>
      <w:r>
        <w:rPr>
          <w:rFonts w:ascii="Times New Roman"/>
          <w:b w:val="false"/>
          <w:i w:val="false"/>
          <w:color w:val="000000"/>
          <w:sz w:val="28"/>
        </w:rPr>
        <w:t xml:space="preserve">
      - осуществляет координацию и участвует в процессе взаимодействия Фонда с государственными органами по вопросам правового, финансового и иного обеспечения его деятельности в соответствии с законодательством Республики Казахстан. </w:t>
      </w:r>
      <w:r>
        <w:br/>
      </w:r>
      <w:r>
        <w:rPr>
          <w:rFonts w:ascii="Times New Roman"/>
          <w:b w:val="false"/>
          <w:i w:val="false"/>
          <w:color w:val="000000"/>
          <w:sz w:val="28"/>
        </w:rPr>
        <w:t xml:space="preserve">
      11.3. Фонд осуществляет взаимодействие с государственными институтами развития на всех этапах инвестиционной деятельности. </w:t>
      </w:r>
    </w:p>
    <w:bookmarkStart w:name="z15" w:id="16"/>
    <w:p>
      <w:pPr>
        <w:spacing w:after="0"/>
        <w:ind w:left="0"/>
        <w:jc w:val="left"/>
      </w:pPr>
      <w:r>
        <w:rPr>
          <w:rFonts w:ascii="Times New Roman"/>
          <w:b/>
          <w:i w:val="false"/>
          <w:color w:val="000000"/>
        </w:rPr>
        <w:t xml:space="preserve"> 
  12. Отчетность </w:t>
      </w:r>
    </w:p>
    <w:bookmarkEnd w:id="16"/>
    <w:p>
      <w:pPr>
        <w:spacing w:after="0"/>
        <w:ind w:left="0"/>
        <w:jc w:val="both"/>
      </w:pPr>
      <w:r>
        <w:rPr>
          <w:rFonts w:ascii="Times New Roman"/>
          <w:b w:val="false"/>
          <w:i w:val="false"/>
          <w:color w:val="000000"/>
          <w:sz w:val="28"/>
        </w:rPr>
        <w:t xml:space="preserve">      1. Порядок ведения бухгалтерского учета финансово-хозяйственной деятельности Фонда и предоставления финансовой отчетности устанавливается законодательством Республики Казахстан о бухгалтерском учете. </w:t>
      </w:r>
      <w:r>
        <w:br/>
      </w:r>
      <w:r>
        <w:rPr>
          <w:rFonts w:ascii="Times New Roman"/>
          <w:b w:val="false"/>
          <w:i w:val="false"/>
          <w:color w:val="000000"/>
          <w:sz w:val="28"/>
        </w:rPr>
        <w:t xml:space="preserve">
      2. Фонд ежегодно публикует в печатном издании годовую финансовую отчетность в сроки, установленные законодательством Республики Казахстан. </w:t>
      </w:r>
      <w:r>
        <w:br/>
      </w:r>
      <w:r>
        <w:rPr>
          <w:rFonts w:ascii="Times New Roman"/>
          <w:b w:val="false"/>
          <w:i w:val="false"/>
          <w:color w:val="000000"/>
          <w:sz w:val="28"/>
        </w:rPr>
        <w:t xml:space="preserve">
      3. Фонд представляет в уполномоченный государственный орган годовую финансовую отчетность после проведения аудита и утверждения ее общим собранием акционеров, не позднее 1 апреля.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