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1db40" w14:textId="be1db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предоставления в аренду и доверительное управление водохозяйственных сооружений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июня 2004 года N 613. Утратило силу постановлением Правительства Республики Казахстан от 24 февраля 2016 года № 105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24.02.2016 </w:t>
      </w:r>
      <w:r>
        <w:rPr>
          <w:rFonts w:ascii="Times New Roman"/>
          <w:b w:val="false"/>
          <w:i w:val="false"/>
          <w:color w:val="ff0000"/>
          <w:sz w:val="28"/>
        </w:rPr>
        <w:t>№ 105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соответствии с Законом РК от 29.09.2014 г. </w:t>
      </w:r>
      <w:r>
        <w:rPr>
          <w:rFonts w:ascii="Times New Roman"/>
          <w:b w:val="false"/>
          <w:i w:val="false"/>
          <w:color w:val="000000"/>
          <w:sz w:val="28"/>
        </w:rPr>
        <w:t>№ 239-V</w:t>
      </w:r>
      <w:r>
        <w:rPr>
          <w:rFonts w:ascii="Times New Roman"/>
          <w:b w:val="false"/>
          <w:i w:val="false"/>
          <w:color w:val="ff0000"/>
          <w:sz w:val="28"/>
        </w:rPr>
        <w:t xml:space="preserve"> ЗРК по вопросам разграничения полномочий между уровнями государственного управления см.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сельского хозяйства Республики Казахстан от 31 марта 2015 года № 19-5/293.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Водным 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 Республики Казахстан от 9 июля 2003 года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предоставления в аренду и доверительное управление водохозяйственных сооружений.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 и подлежит опубликованию.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Утверждены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от 2 июня 2004 года N 613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 Правила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предоставления в аренду и доверительное управление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 водохозяйственных сооружений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 1. Общие положения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Настоящие Правила предоставления в аренду и доверительное управление водохозяйственных сооружений (далее - Правила) определяют порядок предоставления в аренду и доверительное управление водохозяйственных сооружений, находящихся в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собственности (далее - водохозяйственные сооружения), без права последующего выкупа.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Водохозяйственные сооружения могут передаваться в аренду или доверительное управление на срок от пяти до сорока девяти лет, в зависимости от сроков эксплуатации водохозяйственных сооружений, с учетом норм их амортизации, по согласованию с уполномоченным органом в области использования и охраны водного фонда (далее - уполномоченный орган).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Предоставление водохозяйственных сооружений в аренду и доверительное управление осуществляется путем проведения открытых тендеров.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Обязательным условием предоставления водохозяйственных сооружений в аренду и доверительное управление является их дальнейшее использование по целевому назначению.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Использование водохозяйственных сооружений не по целевому назначению является основанием для расторжения договора аренды или доверительного управления по решению арендодателя или учредителя доверительного управления.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передаче в аренду и доверительное управление водохозяйственных сооружений устанавливаются требования: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доставке воды определенным категориям водопользователей по субсидированным тарифам (уменьшенным на размер субсидий);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обеспечению сохранения технологического цикла.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2. Предоставление водохозяйственных сооружений в аренду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5. Предоставление водохозяйственных сооружений в аренду осуществляется на возмездной основе.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Расчетные ставки арендной платы по водохозяйственным сооружениям определяются и утверждаются арендодателем: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объектам республиканской собственности по согласованию с уполномоченным органом, государственным органом, уполномоченным на распоряжение республиканской собственностью, уполномоченным органом, осуществляющим контроль и регулирование деятельности в сфере естественной монополии и защиты конкуренции;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объектам коммунальной собственности - с департаментами (управлениями) коммунальной собственности областей (городов Алматы и Астаны), уполномоченным органом, осуществляющим контроль и регулирование деятельности в сфере естественной монополии и защиты конкуренции, и территориальными подразделениями уполномоченного органа.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В качестве арендодателя водохозяйственных сооружений, находящихся в хозяйственном ведении или оперативном управлении республиканских и коммунальных государственных предприятий, выступает предприятие-балансодержатель.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Решение о передаче в аренду водохозяйственных сооружений, находящихся в республиканской собственности, принимается на основании результатов проведенного тендера по согласованию с уполномоченным органом и государственными органами, уполномоченными на распоряжение республиканской собственностью и осуществляющими контроль и регулирование деятельности в сфере естественной монополии и защиты конкуренции.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Решение о передаче в аренду водохозяйственных сооружений, находящихся в коммунальной собственности, принимается на основании результатов проведенного тендера по согласованию с акимами областей (городов Алматы и Астаны), уполномоченным органом, осуществляющим контроль и регулирование деятельности в сфере естественной монополии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защиты конкуренции, и территориальными подразделениями уполномоченного органа.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В качестве организатора тендера выступает тендерная комиссия.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Тендерная комиссия по передаче в аренду водохозяйственных сооружений, находящихся в республиканской собственности, формируется арендодателем с включением в ее состав представителей уполномоченного органа, государственных органов, уполномоченных на распоряжение республиканской собственностью, осуществляющими контроль и регулирование деятельности в сфере естественной монополии и защиты конкуренции, и других заинтересованных центральных и местных исполнительных органов.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 тендерной комиссии по передаче водохозяйственных сооружений, находящихся в коммунальной собственности, формируется арендодателем с включением в ее состав представителей акимата областей (городов Алматы и Астаны), уполномоченного органа, осуществляющего контроль и регулирование деятельности в сфере естественной монополии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защиты конкуренции, и территориального подразделения уполномоченного органа.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К участию в тендере на передачу в аренду водохозяйственных сооружений допускаются физические и юридические лица, подавшие заявку и другие документы, входящие в состав тендерной документации.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Требования к тендерной документации, порядок подготовки, проведения и оформления результатов тендеров на передачу в аренду водохозяйственных сооружений определяются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Гражданским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12 с изменением, внесенным постановлением Правительства РК от 17.06.2010 </w:t>
      </w:r>
      <w:r>
        <w:rPr>
          <w:rFonts w:ascii="Times New Roman"/>
          <w:b w:val="false"/>
          <w:i w:val="false"/>
          <w:color w:val="000000"/>
          <w:sz w:val="28"/>
        </w:rPr>
        <w:t>№ 604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Победителем тендера признается участник, предложения которого отвечают всем требованиям, содержащимся в тендерной документации, и взявший на себя обязательства по выполнению условий тендера.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На основании протокола о результатах тендера арендодатель заключает договор аренды с победителем тендера с включением в договор обязательств по выполнению условий тендера.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отказа победителя тендера заключить договор аренды на условиях тендера, тендерная комиссия определяет победителя из оставшихся участников тендера (если число оставшихся не менее 2-х), чья тендерная заявка предложит лучшие для инициатора тендера условия договора после победителя тендера, либо принимает решение о проведении нового тендера.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14 с изменениями, внесенными постановлением Правительства РК от 17.06.2010 </w:t>
      </w:r>
      <w:r>
        <w:rPr>
          <w:rFonts w:ascii="Times New Roman"/>
          <w:b w:val="false"/>
          <w:i w:val="false"/>
          <w:color w:val="000000"/>
          <w:sz w:val="28"/>
        </w:rPr>
        <w:t>№ 604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3. Предоставление водохозяйственных сооружений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 в доверительное управление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15. Учредителем доверительного управления водохозяйственных сооружений, находящихся в республиканской собственности, выступает государственный орган, уполномоченный на распоряжение республиканской собственностью, а учредителями доверительного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водохозяйственных сооружений, находящихся в коммунальной собственности - областные (городов Алматы и Астаны) департаменты (управления) коммунальной собственности.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Передача водохозяйственных сооружений, находящихся в республиканской собственности в доверительное управление, осуществляется по решению государственного органа, уполномоченного на распоряжение республиканской собственностью, на основании результатов проведенного тендера, по согласованию с уполномоченным органом и с уполномоченным органом, осуществляющим контроль и регулирование деятельности в сфере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естественной монополии и защиты конкуренции, а водохозяйственных сооружений, находящихся в коммунальной собственности - по согласованию с акимами областей (городов Алматы и Астаны), и с уполномоченным органом, осуществляющим контроль и регулирование деятельности в сфере естественной монополии и защиты конкуренции, и территориальными подразделениями уполномоченного органа.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Участниками тендеров по передаче в доверительное управление водохозяйственных сооружений, предназначенных для обслуживания сельскохозяйственных водопользователей, могут быть водопользователи, использующие земли сельскохозяйственного назначения, орошаемые,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обводняемые, осушаемые одним водохозяйственным сооружением или устройством, а также объединения таких водопользователей.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Тендерные комиссии для проведения тендера создаются: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объектам республиканской собственности - государственным органом, уполномоченным на распоряжение республиканской собственностью;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объектам коммунальной собственности - областными (городов Алматы и Астаны) департаментами (управлениями) коммунальной собственности.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В состав тендерной комиссии включаются представители государственного органа, уполномоченного на распоряжение республиканской собственностью, или областных (городов Алматы и Астаны) департаментов (управлений) коммунальной собственности, уполномоченного органа, уполномоченного органа, осуществляющего контроль и регулирование деятельности в сфере естественной монополии и защиты конкуренции, предприятия-балансодержателя, а также других заинтересованных центральных и местных исполнительных органов.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Председателем тендерной комиссии является представитель государственного органа, уполномоченного на распоряжение республиканской собственностью, или областного (городов Алматы и Астаны) департамента (управления) коммунальной собственности.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разрабатывает и утверждает регламент своей работы;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принимает решение о дате проведения тендера;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определяет условия тендера и критерии для выбора победителя;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определяет размер гарантийного взноса;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осуществляет публикацию извещения о проведении тендера;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проводит тендер;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Заседания тендерной комиссии являются правомочными, если на них присутствуют не менее 2/3 членов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Решения тендерной комиссии принимаются простым большинством голосов присутствующих членов комиссии, при равенстве голосов голос председателя комиссии является решающим.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Информационное сообщение о проведении тендера на передачу водохозяйственных сооружений в доверительное управление должно быть опубликовано не позднее 15 дней до объявленной даты проведения тендера в периодическом печатном издании на государственном и русском языках и включать следующие сведения: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условия тендера и критерии выбора победителя;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краткую характеристику объекта тендера;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дату, время и место проведения тендера;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сроки принятия заявок на участие в тендере;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порядок оформления участия в тендере;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размер гарантийного взноса и банковские реквизиты для его внесения (размер гарантийного взноса не может быть изменен после опубликования информационного сообщения).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 Тендерная документация представляется в комплекте по запросу участника в порядке, определяемом тендерной комиссией.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Тендерная документация должна содержать следующие основные разделы: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сведения об объекте тендера;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требования по содержанию заявки и представляемым вместе с ней документам;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условия и порядок проведения тендера;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форму заявки на участие в тендере.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26. Регистрация участников тендера производится со дня публикации извещения о проведении тендера и заканчивается за один день до проведения тендера.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27. После публикации извещения о проведении тендера тендерная комиссия обеспечивает свободный доступ всем желающим к информации об объектах и условиях проведения тендера. 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4. Проведение тендера на передачу водохозяйственных сооружений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 в доверительное управление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28. Водопользователи и объединения водопользователей, желающие принять участие в тендере на передачу водохозяйственных сооружений в доверительное управление, в установленные сроки представляют: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заявку на участие в тендере, содержащую согласие претендента на участие в тендере и его обязательства по выполнению условий тендера и заключению соответствующего договора;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документы, подтверждающие финансовые и технические возможности, его квалификацию;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бизнес-план по организации эксплуатации водохозяйственных сооружений и оказанию услуг водопользователям;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копии учредительных документов (учредительный договор и устав) и копию свидетельства налогоплательщика (нотариально заверенные в случае непредставления оригиналов для сверки) - для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документа, подтверждающего право на осуществление предпринимательской деятельности, а также копии документов, удостоверяющих личность физического лица, свидетельства налогоплательщика - для физических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справку налогового органа об отсутствии налоговой задолженности;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копию платежного документа, подтверждающего внесение гарантийного взноса.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28 с изменением, внесенным постановлением Правительства РК от 17.06.2010 </w:t>
      </w:r>
      <w:r>
        <w:rPr>
          <w:rFonts w:ascii="Times New Roman"/>
          <w:b w:val="false"/>
          <w:i w:val="false"/>
          <w:color w:val="000000"/>
          <w:sz w:val="28"/>
        </w:rPr>
        <w:t>№ 604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29. Прием заявок и регистрация лиц, желающих принять участие в тендере, производятся при наличии полного комплекта требуемых документов.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30. Основаниями для отказа в регистрации в качестве участника тендера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представление неполного комплекта требуемых документов;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наличие налоговой задолженности перед государственным бюджетом;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представление документов с нарушением требований, установленных тендерными условиями.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31. Участник тендера: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участвует в тендере лично или через своих представителей на основании соответствующим образом оформленной доверенности;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бесплатно получает дополнительные сведения, уточнения по выставляемым на тендер водохозяйственным сооружениям;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предварительно осматривает водохозяйственные сооружения;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обращается в суд при нарушении его прав;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отзывает свою заявку на участие в тендере, сообщив об этом письменно тендерной комиссии за три рабочих дня до его проведения.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31 с изменением, внесенным постановлением Правительства РК от 17.06.2010 </w:t>
      </w:r>
      <w:r>
        <w:rPr>
          <w:rFonts w:ascii="Times New Roman"/>
          <w:b w:val="false"/>
          <w:i w:val="false"/>
          <w:color w:val="000000"/>
          <w:sz w:val="28"/>
        </w:rPr>
        <w:t>№ 604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32. Если на момент окончания срока приема заявок (за исключением третьего и последующих тендеров) зарегистрировано не более одной заявки тендер признается несостоявшимся.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33. В день проведения тендера, на заседании члены комиссии вскрывают конверты с предложениями участников тендера и оглашают их предложения.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Перед вскрытием конвертов члены комиссии проверяют их целостность, что фиксируется в протоколе заседания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вскрытии конвертов и оглашении предложений присутствуют участники тендера или их уполномоченные представители.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34. После вскрытия конвертов и оглашения предложений тендерная комиссия удаляется на совещание для обсуждения и оценки предложений.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Участники тендера (их представители) не присутствуют при обсуждении и оценке предложений.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Итоги конкурса подводятся в срок не более десяти календарных дней со дня вскрытия конвертов с конкурсными заявками.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35. Победителем тендера признается участник, соответствующий критериям выбора победителя, и предложения которого, по решению комиссии, отвечают всем требованиям, содержащимся в тендерной документации, и являются лучшими в части выполнения условий тендера.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36. Критериями для выбора победителя тендера на передачу в доверительное управление водохозяйственного сооружения являются квалификационные данные победителя, технические и финансовые возможности для содержания и эксплуатации водохозяйственного сооружения.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36-1. Тендерной комиссией составляется протокол вскрытия конвертов, где указываются подробные причины отклонения тендерной заявки, не соответствующие требованиям, установленным в пункте 28 настоящих Правил. В этом случае участнику тендера в течение двух рабочих дней направляется письменное уведомление об отклонении тендерной заявки, с обоснованием причин. После подписания протокола всеми членами тендерной комиссии, протокол размещается на интернет-ресурсе уполномоченного органа и направляется всем участникам тендера в течение трех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Правила дополнены пунктом 36-1 в соответствии с постановлением Правительства РК от 17.06.2010 </w:t>
      </w:r>
      <w:r>
        <w:rPr>
          <w:rFonts w:ascii="Times New Roman"/>
          <w:b w:val="false"/>
          <w:i w:val="false"/>
          <w:color w:val="000000"/>
          <w:sz w:val="28"/>
        </w:rPr>
        <w:t>№ 604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5. Оформление результатов тендера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37. Заключение тендерной комиссии, определяющее победителя тендера, или иное решение по итогам тендера оформляются протоколом, подписываемым всеми присутствующими членами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Протокол, определяющий победителя тендера, подписывается также лицом, выигравшим тендер.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38. В протоколе должны содержаться следующие данные: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состав комиссии;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условия тендера;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критерии в соответствии с которыми выбран победитель;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сведения об участниках тендера и их предложения;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победитель тендера;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обязательства сторон по подписанию договора доверительного управления.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39. Копия протокола о результатах тендера выдается победителю  в течение трех рабочих дней со дня подписания протокола об итогах тендера и является документом, удостоверяющим его право на заключение договора доверительного управления.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39 с изменением, внесенным постановлением Правительства РК от 17.06.2010 </w:t>
      </w:r>
      <w:r>
        <w:rPr>
          <w:rFonts w:ascii="Times New Roman"/>
          <w:b w:val="false"/>
          <w:i w:val="false"/>
          <w:color w:val="000000"/>
          <w:sz w:val="28"/>
        </w:rPr>
        <w:t>№ 604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40. На основании протокола о результатах тендера с победителем заключается договор доверительного управления (далее - договор) на условиях, отвечающих предложениям, заявленным при участии в тендере.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41. В случае отказа победителя заключить договор на условиях, отвечающих предложениям, заявленным при участии в тендере, тендерная комиссия определяет победителя из числа оставшихся участников тендера (если число оставшихся не менее двух) либо принимает решение о проведении нового тендера.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42. Гарантийный взнос не возвращается: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если участник тендера откажется от своего предложения или изменит его до истечения срока тендера;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победителю тендера в случае его отказа заключить соответствующий договор на условиях, отвечающих предложениям, заявленным при участии в тендере.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 всех остальных случаях гарантийные взносы возвращаются в срок не позднее 10 банковских дней со дня окончания тендера, а если деньги поступили на счет после тендера, то в течение 10 банковских дней со дня их поступления.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43. Договор с победителем тендера заключается не позднее 10 календарных дней со дня подписания протокола тендера.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