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4fca" w14:textId="683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Китайской Народной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Китайской Народной Республики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торгово-экономическом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торгово-экономическом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отмечая развитие дружественных отношений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добрососедстве, дружбе и сотрудничестве между Республикой Казахстан и Китайской Народной Республикой от 23 декабря 2002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между Республикой Казахстан и Китайской Народной Республикой на 2003-2008 годы от 3 июня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общим стремлением к дальнейшему развитию долгосрочных и стабильных торгово-экономических отношений на равноправной и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развития и диверсификации торговли, активного расширения полезного для Сторон 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и положениями настоящего Соглашения предпримут все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стимулированию и развитию торговли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стимулированию долгосрочного развития экономического сотрудничества в различных областях.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взаимно предоставят режим наибольшего благоприятствования при сборе таможенных пошлин и других платежей на импортируемые и экспортируемые товары, прохождении установленных процедур и формальностей, касающихся ввоза и вывоза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Положения, предусмотренные в пункте 1 настоящей статьи, не применяются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одна из Сторон уже предоставила или возможно предоставит другим сопредельным государствам режим благоприятствования для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одна из Сторон уже предоставила или возможно предоставит режим благоприятствования участникам региональных торговых соглашений, участником которых она является, включая таможенный союз, зону свободной торговли.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обеспечивают торговлю товарами, произведенными на территории государства одной из Сторон, режимом благоприятствования не менее режима распространяемого на аналогичную продукцию внутреннего производства, в области внутреннего налогообложения и других сборов, в области законодательства, регулирующего внутреннюю торговлю, транспортировку, реализацию и использование продукции.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 соответствии с национальным законодательством своего государства предоставит благоприятные условия для транзита товаров государства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Страна происхождения импортируемых товаров определяется в соответствии с национальным законодательством государства каждой из Сторон и в рамках международных договоров, участниками которых они являются.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проведут совместные мероприятия, направленные на создание благоприятных условий для развития приграничной торговли.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Платежи и переводы денежных средств при торговле товарами и услугами между двумя государствами будут осуществляться исходя из принципа конвертируемости текущих счетов, а также в соответствии с национальными законодательствами своих государств в области валютного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предоставят режим наибольшего благоприятствования физическим, юридическим лицам и другим организациям двух государств относительно получения, наличия, сбережения, оплаты и перевода, а также обмена свободно конвертируемой валюты.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достижения целей настоящего Соглашения Стороны создадут благоприятные условия для стимулирования: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контактов и сотрудничества между заинтересованными государственными органами, различными профессиональными организациями и ассоциациями, торгово-промышленными палатами, научно-исследовательскими институтами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различных ярмарок 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научно-технических конференций, симпозиумов,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сотрудничества между финансовыми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участия малых и средних предприятий в двустороннем экономическом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развития информационных технологий, электронной торговли, технопарков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все расходы, связанные с реализацией настоящей Статьи, если в каждом конкретном случае не будет согласован иной порядок.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не ограничивают прав каждой из Сторон в соответствии с их национальным законодательством или международными договорами, участниками которых они являются, предпринимать меры по запрету или ограничению экспорта, импорта и транзита товаров в следующих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охраны общественных интересов и морали;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охраны здоровья, жизни и безопасности людей, охраны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охраны национальных художественных, исторических и археологических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охраны истощаемых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Вышеуказанные запреты и ограничения не должны представлять собой средства неоправданной дискриминации, или скрытого ограничения торговли между двумя государствами.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укреплять диалог в области торговой политики и торгового законодательства для предоставления друг другу справедливого режима торговли.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физическим, юридическим лицам и иным организациям государства другой Стороны национальный режим в области охраны интеллектуальной собственности в соответствии с национальными законодательствами своих государств и международными договорами,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которые оформляются отдельными протоколами или в форме обмена нотами, являющимися неотъемлемыми частями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по толкованию и применению положений настоящего Соглашения Стороны будут разрешать их путем проведения переговоров 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вступлением в силу настоящего Соглашения прекращает свое действие Торгово-экономическое Соглашение между Правительством Республики Казахстан и Правительством Китайской Народной Республики от 22 декабря 1991 года.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действовать до истечения шести месяцев со дня получения одной из Сторон письменного уведомления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Пекине 17 мая 2004 года в двух подлинных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