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e684" w14:textId="a89e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 товаров, работ и услуг,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2004 года N 531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открытое акционерное общество "КАЗХИММОНТАЖХОЛДИНГ" поставщиком товаров, работ и услуг, закупка которых имеет важное стратегическое значение для строительства магистрального газопровода "Акшабулак-Кызылорда" в Кызылординской области.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закрытому акционерному обществу "КазТрансГаз" заключить договор о государственных закупках товаров, работ и услуг и юридическим лицом, указанным в пункте 1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