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f63a" w14:textId="a57f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
от 12 сентября 2003 года N 927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2004 года N 515. Утратило силу - постановлением Правительства РК от 12 апреля 2005 г. N 333 (P050333)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16_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17_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2003 года N 927 "О прогнозных показателях республиканского бюджета Республики Казахстан на 2004-2006 годы"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прогнозные показатели республиканского бюджета на 2004-2006 годы, утвержденные указанным постановлением,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Мажилис Парламента Республики Казахстан прогнозные показатели республиканского бюджета Республики Казахстан на 2004-2006 годы с учетом изменения, указанного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2004 года N 515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2003 года N 927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Прогнозные показатели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бюджета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2004-2006 годы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   ! Отчет   ! Отчет   !       Прогноз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 2002 год! 2003 год! 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 !         !2004 год ! 2005 год !2006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 565,3     722,0     934,3    1017,6     1133,3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15,0      16,2      18,4      17,9       17,5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 505,7     649,0     846,8     926,1     1033,1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13,4      14,6      16,7      16,2       15,9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 458,2     603,4     762,5     874,8      979,8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12,1      13,6      15,0      15,3       15,1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 41,5      39,3      74,1      40,6       42,4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 1,1       0,9       1,5       0,7   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капиталом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  5,9       6,3      10,3      10,8       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 0,2       0,1       0,2       0,2        0,2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 49,1      57,6      69,9      76,2       91,5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 1,3       1,3       1,4       1,3   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Возврат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 10,5      15,4      17,6      15,3        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  0,3       0,3       0,3       0,3   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 570,0     773,9    1027,0    1103,1     1165,8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15,1      17,4      20,2      19,4       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Дефицит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млрд. тенге         -4,7     -51,9     -92,7     -85,5      -32,5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-0,1     - 1,2      -1,8      -1,5       -0,5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Справочно: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ВВП, млрд. тенге    3776,0    4449,8    5083,0    5700,0     6494,0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предыдущему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году                 109,8     109,2     108,1     106,9      108,2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Экспорт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млн.долл.США       10043,3   13201,4   13655,0   13702,0    14714,8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40,8      44,3      37,2      31,9       29,7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млн.долл.США        7435,4    9030,7   10401,0   11457,4    12956,4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ВВП             30,2      30,3      28,3      26,7       26,2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цен,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среднем за год       5,9       6,4       5,4       5,0        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Курс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доллару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среднем за год     153,5     149,5     138,3     132,8      131,2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Мировая цена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нефть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(смесь BRENT),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баррель            25,0      28,9      27,1      24,8       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