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e0c4" w14:textId="293e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первоначального доклада о мерах, принятых Республикой Казахстан в целях осуществления положений Факультативного протокола к Конвенции о правах ребенка, касающегося торговли детьми, детской проституции и детской порнографии</w:t>
      </w:r>
    </w:p>
    <w:p>
      <w:pPr>
        <w:spacing w:after="0"/>
        <w:ind w:left="0"/>
        <w:jc w:val="both"/>
      </w:pPr>
      <w:r>
        <w:rPr>
          <w:rFonts w:ascii="Times New Roman"/>
          <w:b w:val="false"/>
          <w:i w:val="false"/>
          <w:color w:val="000000"/>
          <w:sz w:val="28"/>
        </w:rPr>
        <w:t>Постановление Правительства Республики Казахстан от 6 мая 2004 года N 506</w:t>
      </w:r>
    </w:p>
    <w:p>
      <w:pPr>
        <w:spacing w:after="0"/>
        <w:ind w:left="0"/>
        <w:jc w:val="both"/>
      </w:pPr>
      <w:bookmarkStart w:name="z17" w:id="0"/>
      <w:r>
        <w:rPr>
          <w:rFonts w:ascii="Times New Roman"/>
          <w:b w:val="false"/>
          <w:i w:val="false"/>
          <w:color w:val="000000"/>
          <w:sz w:val="28"/>
        </w:rPr>
        <w:t>
      В соответствии с пунктом 1 </w:t>
      </w:r>
      <w:r>
        <w:rPr>
          <w:rFonts w:ascii="Times New Roman"/>
          <w:b w:val="false"/>
          <w:i w:val="false"/>
          <w:color w:val="000000"/>
          <w:sz w:val="28"/>
        </w:rPr>
        <w:t>статьи 12</w:t>
      </w:r>
      <w:r>
        <w:rPr>
          <w:rFonts w:ascii="Times New Roman"/>
          <w:b w:val="false"/>
          <w:i w:val="false"/>
          <w:color w:val="000000"/>
          <w:sz w:val="28"/>
        </w:rPr>
        <w:t xml:space="preserve"> Факультативного протокола к Конвенции о правах ребенка, касающегося торговли детьми, детской проституции и детской порнографии, ратифицированного Республикой Казахстан 4 июля 2001 года, Правительство Республики Казахстан постановляет: </w:t>
      </w:r>
    </w:p>
    <w:bookmarkEnd w:id="0"/>
    <w:bookmarkStart w:name="z1" w:id="1"/>
    <w:p>
      <w:pPr>
        <w:spacing w:after="0"/>
        <w:ind w:left="0"/>
        <w:jc w:val="both"/>
      </w:pPr>
      <w:r>
        <w:rPr>
          <w:rFonts w:ascii="Times New Roman"/>
          <w:b w:val="false"/>
          <w:i w:val="false"/>
          <w:color w:val="000000"/>
          <w:sz w:val="28"/>
        </w:rPr>
        <w:t xml:space="preserve">
      1. Утвердить прилагаемый первоначальный доклад о мерах, принятых Республикой Казахстан в целях осуществления положений Факультативного протокола к Конвенции о правах ребенка, касающегося торговли детьми, детской проституции и детской порнографии. </w:t>
      </w:r>
    </w:p>
    <w:bookmarkEnd w:id="1"/>
    <w:bookmarkStart w:name="z2" w:id="2"/>
    <w:p>
      <w:pPr>
        <w:spacing w:after="0"/>
        <w:ind w:left="0"/>
        <w:jc w:val="both"/>
      </w:pPr>
      <w:r>
        <w:rPr>
          <w:rFonts w:ascii="Times New Roman"/>
          <w:b w:val="false"/>
          <w:i w:val="false"/>
          <w:color w:val="000000"/>
          <w:sz w:val="28"/>
        </w:rPr>
        <w:t xml:space="preserve">
      2. Министерству иностранных дел Республики Казахстан в установленном порядке направить в Комитет по правам ребенка Организации Объединенных Наций первоначальный доклад о мерах, принятых Республикой Казахстан в целях осуществления положений Факультативного протокола к Конвенции о правах ребенка, касающегося торговли детьми, детской проституции и детской порнографии. </w:t>
      </w:r>
    </w:p>
    <w:bookmarkEnd w:id="2"/>
    <w:bookmarkStart w:name="z3" w:id="3"/>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rPr>
          <w:rFonts w:ascii="Times New Roman"/>
          <w:b/>
          <w:i w:val="false"/>
          <w:color w:val="000000"/>
        </w:rPr>
        <w:t xml:space="preserve"> Организация объединенных наций </w:t>
      </w:r>
      <w:r>
        <w:br/>
      </w:r>
      <w:r>
        <w:rPr>
          <w:rFonts w:ascii="Times New Roman"/>
          <w:b/>
          <w:i w:val="false"/>
          <w:color w:val="000000"/>
        </w:rPr>
        <w:t xml:space="preserve">
      Комитет по правам ребенка  Факультативный протокол к Конвенции о правах ребенка,  </w:t>
      </w:r>
      <w:r>
        <w:br/>
      </w:r>
      <w:r>
        <w:rPr>
          <w:rFonts w:ascii="Times New Roman"/>
          <w:b/>
          <w:i w:val="false"/>
          <w:color w:val="000000"/>
        </w:rPr>
        <w:t xml:space="preserve">
      касающийся торговли детьми, детской проституции и  </w:t>
      </w:r>
      <w:r>
        <w:br/>
      </w:r>
      <w:r>
        <w:rPr>
          <w:rFonts w:ascii="Times New Roman"/>
          <w:b/>
          <w:i w:val="false"/>
          <w:color w:val="000000"/>
        </w:rPr>
        <w:t xml:space="preserve">
      детской порнографии </w:t>
      </w:r>
    </w:p>
    <w:p>
      <w:pPr>
        <w:spacing w:after="0"/>
        <w:ind w:left="0"/>
        <w:jc w:val="both"/>
      </w:pPr>
      <w:r>
        <w:rPr>
          <w:rFonts w:ascii="Times New Roman"/>
          <w:b w:val="false"/>
          <w:i w:val="false"/>
          <w:color w:val="000000"/>
          <w:sz w:val="28"/>
        </w:rPr>
        <w:t xml:space="preserve">Первоначальный доклад о мерах, принятых Республикой Казахстан в целях осуществления положений Факультативного протокола к Конвенции о правах ребенка, касающегося торговли детьми, детской проституции и детской порнографии </w:t>
      </w:r>
    </w:p>
    <w:p>
      <w:pPr>
        <w:spacing w:after="0"/>
        <w:ind w:left="0"/>
        <w:jc w:val="both"/>
      </w:pPr>
      <w:r>
        <w:rPr>
          <w:rFonts w:ascii="Times New Roman"/>
          <w:b w:val="false"/>
          <w:i w:val="false"/>
          <w:color w:val="000000"/>
          <w:sz w:val="28"/>
        </w:rPr>
        <w:t>Настоящий доклад представлен в соответствии с пунктом 1  </w:t>
      </w:r>
      <w:r>
        <w:rPr>
          <w:rFonts w:ascii="Times New Roman"/>
          <w:b w:val="false"/>
          <w:i w:val="false"/>
          <w:color w:val="000000"/>
          <w:sz w:val="28"/>
        </w:rPr>
        <w:t xml:space="preserve">статьи 12 </w:t>
      </w:r>
      <w:r>
        <w:br/>
      </w:r>
      <w:r>
        <w:rPr>
          <w:rFonts w:ascii="Times New Roman"/>
          <w:b w:val="false"/>
          <w:i w:val="false"/>
          <w:color w:val="000000"/>
          <w:sz w:val="28"/>
        </w:rPr>
        <w:t xml:space="preserve">
        Факультативного протокола к Конвенции о правах ребенка,  </w:t>
      </w:r>
      <w:r>
        <w:br/>
      </w:r>
      <w:r>
        <w:rPr>
          <w:rFonts w:ascii="Times New Roman"/>
          <w:b w:val="false"/>
          <w:i w:val="false"/>
          <w:color w:val="000000"/>
          <w:sz w:val="28"/>
        </w:rPr>
        <w:t xml:space="preserve">
      касающегося торговли детьми, детской проституции и детской порнографии, ратифицированного Республикой Казахстан </w:t>
      </w:r>
      <w:r>
        <w:br/>
      </w:r>
      <w:r>
        <w:rPr>
          <w:rFonts w:ascii="Times New Roman"/>
          <w:b w:val="false"/>
          <w:i w:val="false"/>
          <w:color w:val="000000"/>
          <w:sz w:val="28"/>
        </w:rPr>
        <w:t xml:space="preserve">
4 июля 2001 года </w:t>
      </w:r>
    </w:p>
    <w:p>
      <w:pPr>
        <w:spacing w:after="0"/>
        <w:ind w:left="0"/>
        <w:jc w:val="both"/>
      </w:pP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г. Астана </w:t>
      </w:r>
      <w:r>
        <w:br/>
      </w:r>
      <w:r>
        <w:rPr>
          <w:rFonts w:ascii="Times New Roman"/>
          <w:b w:val="false"/>
          <w:i w:val="false"/>
          <w:color w:val="000000"/>
          <w:sz w:val="28"/>
        </w:rPr>
        <w:t xml:space="preserve">
2004 год </w:t>
      </w:r>
    </w:p>
    <w:bookmarkStart w:name="z4" w:id="4"/>
    <w:p>
      <w:pPr>
        <w:spacing w:after="0"/>
        <w:ind w:left="0"/>
        <w:jc w:val="left"/>
      </w:pPr>
      <w:r>
        <w:rPr>
          <w:rFonts w:ascii="Times New Roman"/>
          <w:b/>
          <w:i w:val="false"/>
          <w:color w:val="000000"/>
        </w:rPr>
        <w:t xml:space="preserve"> 
  Первоначальный доклад о мерах, принятых Республикой Казахстан в целях осуществления положений Факультативного протокола к Конвенции о правах ребенка, касающегося торговли детьми, детской проституции и детской порнографии </w:t>
      </w:r>
    </w:p>
    <w:bookmarkEnd w:id="4"/>
    <w:bookmarkStart w:name="z5" w:id="5"/>
    <w:p>
      <w:pPr>
        <w:spacing w:after="0"/>
        <w:ind w:left="0"/>
        <w:jc w:val="left"/>
      </w:pPr>
      <w:r>
        <w:rPr>
          <w:rFonts w:ascii="Times New Roman"/>
          <w:b/>
          <w:i w:val="false"/>
          <w:color w:val="000000"/>
        </w:rPr>
        <w:t xml:space="preserve"> 
  Введение </w:t>
      </w:r>
    </w:p>
    <w:bookmarkEnd w:id="5"/>
    <w:p>
      <w:pPr>
        <w:spacing w:after="0"/>
        <w:ind w:left="0"/>
        <w:jc w:val="both"/>
      </w:pPr>
      <w:r>
        <w:rPr>
          <w:rFonts w:ascii="Times New Roman"/>
          <w:b w:val="false"/>
          <w:i w:val="false"/>
          <w:color w:val="000000"/>
          <w:sz w:val="28"/>
        </w:rPr>
        <w:t>      1. Настоящий доклад был подготовлен Национальной комиссией по делам семьи и женщин при Президенте Республики Казахстан (далее - Национальная комиссия) с участием заинтересованных министерств и ведомств, представителей международных и неправительственных организаций - ЮНИСЕФ, Феминистской Лиги. Доклад по  </w:t>
      </w:r>
      <w:r>
        <w:rPr>
          <w:rFonts w:ascii="Times New Roman"/>
          <w:b w:val="false"/>
          <w:i w:val="false"/>
          <w:color w:val="000000"/>
          <w:sz w:val="28"/>
        </w:rPr>
        <w:t xml:space="preserve">Факультативному протоколу </w:t>
      </w:r>
      <w:r>
        <w:rPr>
          <w:rFonts w:ascii="Times New Roman"/>
          <w:b w:val="false"/>
          <w:i w:val="false"/>
          <w:color w:val="000000"/>
          <w:sz w:val="28"/>
        </w:rPr>
        <w:t xml:space="preserve">к Конвенции о правах ребенка, касающемуся торговли детьми, детской проституции и порнографии (далее - Факультативный протокол) вместе с ожидаемыми рекомендациями Комитета по правам ребенка будет распространяться указанными государственными органами, международными и неправительственными организациями. </w:t>
      </w:r>
      <w:r>
        <w:br/>
      </w:r>
      <w:r>
        <w:rPr>
          <w:rFonts w:ascii="Times New Roman"/>
          <w:b w:val="false"/>
          <w:i w:val="false"/>
          <w:color w:val="000000"/>
          <w:sz w:val="28"/>
        </w:rPr>
        <w:t>
      2. Факультативный протокол имеет приоритет перед национальным законодательством в соответствии со  </w:t>
      </w:r>
      <w:r>
        <w:rPr>
          <w:rFonts w:ascii="Times New Roman"/>
          <w:b w:val="false"/>
          <w:i w:val="false"/>
          <w:color w:val="000000"/>
          <w:sz w:val="28"/>
        </w:rPr>
        <w:t xml:space="preserve">статьей 4 </w:t>
      </w:r>
      <w:r>
        <w:rPr>
          <w:rFonts w:ascii="Times New Roman"/>
          <w:b w:val="false"/>
          <w:i w:val="false"/>
          <w:color w:val="000000"/>
          <w:sz w:val="28"/>
        </w:rPr>
        <w:t xml:space="preserve">Конституции Республики Казахстан, согласно которой:              </w:t>
      </w:r>
      <w:r>
        <w:br/>
      </w:r>
      <w:r>
        <w:rPr>
          <w:rFonts w:ascii="Times New Roman"/>
          <w:b w:val="false"/>
          <w:i w:val="false"/>
          <w:color w:val="000000"/>
          <w:sz w:val="28"/>
        </w:rPr>
        <w:t xml:space="preserve">
      "Международные договоры, ратифицированные Республикой Казахстан, имеют приоритет перед ее законами и применяются непосредственно, кроме случаев, когда из международного договора следует, что для его применения требуется издание закона". </w:t>
      </w:r>
      <w:r>
        <w:br/>
      </w:r>
      <w:r>
        <w:rPr>
          <w:rFonts w:ascii="Times New Roman"/>
          <w:b w:val="false"/>
          <w:i w:val="false"/>
          <w:color w:val="000000"/>
          <w:sz w:val="28"/>
        </w:rPr>
        <w:t xml:space="preserve">
      3. Компетенцией по осуществлению Факультативного протокола обладают следующие государственные органы и организации Республики Казахстан: </w:t>
      </w:r>
      <w:r>
        <w:br/>
      </w:r>
      <w:r>
        <w:rPr>
          <w:rFonts w:ascii="Times New Roman"/>
          <w:b w:val="false"/>
          <w:i w:val="false"/>
          <w:color w:val="000000"/>
          <w:sz w:val="28"/>
        </w:rPr>
        <w:t xml:space="preserve">
      1) Министерство внутренних дел; </w:t>
      </w:r>
      <w:r>
        <w:br/>
      </w:r>
      <w:r>
        <w:rPr>
          <w:rFonts w:ascii="Times New Roman"/>
          <w:b w:val="false"/>
          <w:i w:val="false"/>
          <w:color w:val="000000"/>
          <w:sz w:val="28"/>
        </w:rPr>
        <w:t xml:space="preserve">
      2) Министерство юстиции; </w:t>
      </w:r>
      <w:r>
        <w:br/>
      </w:r>
      <w:r>
        <w:rPr>
          <w:rFonts w:ascii="Times New Roman"/>
          <w:b w:val="false"/>
          <w:i w:val="false"/>
          <w:color w:val="000000"/>
          <w:sz w:val="28"/>
        </w:rPr>
        <w:t xml:space="preserve">
      3) Министерство иностранных дел; </w:t>
      </w:r>
      <w:r>
        <w:br/>
      </w:r>
      <w:r>
        <w:rPr>
          <w:rFonts w:ascii="Times New Roman"/>
          <w:b w:val="false"/>
          <w:i w:val="false"/>
          <w:color w:val="000000"/>
          <w:sz w:val="28"/>
        </w:rPr>
        <w:t xml:space="preserve">
      4) Министерство образования и науки; </w:t>
      </w:r>
      <w:r>
        <w:br/>
      </w:r>
      <w:r>
        <w:rPr>
          <w:rFonts w:ascii="Times New Roman"/>
          <w:b w:val="false"/>
          <w:i w:val="false"/>
          <w:color w:val="000000"/>
          <w:sz w:val="28"/>
        </w:rPr>
        <w:t xml:space="preserve">
      5) Министерство информации; </w:t>
      </w:r>
      <w:r>
        <w:br/>
      </w:r>
      <w:r>
        <w:rPr>
          <w:rFonts w:ascii="Times New Roman"/>
          <w:b w:val="false"/>
          <w:i w:val="false"/>
          <w:color w:val="000000"/>
          <w:sz w:val="28"/>
        </w:rPr>
        <w:t xml:space="preserve">
      6) Министерство труда и социальной защиты населения; </w:t>
      </w:r>
      <w:r>
        <w:br/>
      </w:r>
      <w:r>
        <w:rPr>
          <w:rFonts w:ascii="Times New Roman"/>
          <w:b w:val="false"/>
          <w:i w:val="false"/>
          <w:color w:val="000000"/>
          <w:sz w:val="28"/>
        </w:rPr>
        <w:t xml:space="preserve">
      7) Министерство экономики и бюджетного планирования; </w:t>
      </w:r>
      <w:r>
        <w:br/>
      </w:r>
      <w:r>
        <w:rPr>
          <w:rFonts w:ascii="Times New Roman"/>
          <w:b w:val="false"/>
          <w:i w:val="false"/>
          <w:color w:val="000000"/>
          <w:sz w:val="28"/>
        </w:rPr>
        <w:t xml:space="preserve">
      8) Министерство финансов; </w:t>
      </w:r>
      <w:r>
        <w:br/>
      </w:r>
      <w:r>
        <w:rPr>
          <w:rFonts w:ascii="Times New Roman"/>
          <w:b w:val="false"/>
          <w:i w:val="false"/>
          <w:color w:val="000000"/>
          <w:sz w:val="28"/>
        </w:rPr>
        <w:t xml:space="preserve">
      9) Министерство здравоохранения; </w:t>
      </w:r>
      <w:r>
        <w:br/>
      </w:r>
      <w:r>
        <w:rPr>
          <w:rFonts w:ascii="Times New Roman"/>
          <w:b w:val="false"/>
          <w:i w:val="false"/>
          <w:color w:val="000000"/>
          <w:sz w:val="28"/>
        </w:rPr>
        <w:t xml:space="preserve">
      10) Агентство Республики Казахстан по миграции и демографии;  </w:t>
      </w:r>
      <w:r>
        <w:br/>
      </w:r>
      <w:r>
        <w:rPr>
          <w:rFonts w:ascii="Times New Roman"/>
          <w:b w:val="false"/>
          <w:i w:val="false"/>
          <w:color w:val="000000"/>
          <w:sz w:val="28"/>
        </w:rPr>
        <w:t xml:space="preserve">
      11) Агентство Республики Казахстан по туризму и спорту; </w:t>
      </w:r>
      <w:r>
        <w:br/>
      </w:r>
      <w:r>
        <w:rPr>
          <w:rFonts w:ascii="Times New Roman"/>
          <w:b w:val="false"/>
          <w:i w:val="false"/>
          <w:color w:val="000000"/>
          <w:sz w:val="28"/>
        </w:rPr>
        <w:t xml:space="preserve">
      12) Генеральная прокуратура; </w:t>
      </w:r>
      <w:r>
        <w:br/>
      </w:r>
      <w:r>
        <w:rPr>
          <w:rFonts w:ascii="Times New Roman"/>
          <w:b w:val="false"/>
          <w:i w:val="false"/>
          <w:color w:val="000000"/>
          <w:sz w:val="28"/>
        </w:rPr>
        <w:t xml:space="preserve">
      13) Уполномоченный по правам человека в Республике Казахстан и Национальный центр Республики Казахстан по правам человека; </w:t>
      </w:r>
      <w:r>
        <w:br/>
      </w:r>
      <w:r>
        <w:rPr>
          <w:rFonts w:ascii="Times New Roman"/>
          <w:b w:val="false"/>
          <w:i w:val="false"/>
          <w:color w:val="000000"/>
          <w:sz w:val="28"/>
        </w:rPr>
        <w:t xml:space="preserve">
      14) Верховный Суд и суды всех уровней; </w:t>
      </w:r>
      <w:r>
        <w:br/>
      </w:r>
      <w:r>
        <w:rPr>
          <w:rFonts w:ascii="Times New Roman"/>
          <w:b w:val="false"/>
          <w:i w:val="false"/>
          <w:color w:val="000000"/>
          <w:sz w:val="28"/>
        </w:rPr>
        <w:t xml:space="preserve">
      15) Агентство Республики Казахстан по статистике; </w:t>
      </w:r>
      <w:r>
        <w:br/>
      </w:r>
      <w:r>
        <w:rPr>
          <w:rFonts w:ascii="Times New Roman"/>
          <w:b w:val="false"/>
          <w:i w:val="false"/>
          <w:color w:val="000000"/>
          <w:sz w:val="28"/>
        </w:rPr>
        <w:t xml:space="preserve">
      16) местные органы управления; </w:t>
      </w:r>
      <w:r>
        <w:br/>
      </w:r>
      <w:r>
        <w:rPr>
          <w:rFonts w:ascii="Times New Roman"/>
          <w:b w:val="false"/>
          <w:i w:val="false"/>
          <w:color w:val="000000"/>
          <w:sz w:val="28"/>
        </w:rPr>
        <w:t xml:space="preserve">
      17) Конституционный Совет; </w:t>
      </w:r>
      <w:r>
        <w:br/>
      </w:r>
      <w:r>
        <w:rPr>
          <w:rFonts w:ascii="Times New Roman"/>
          <w:b w:val="false"/>
          <w:i w:val="false"/>
          <w:color w:val="000000"/>
          <w:sz w:val="28"/>
        </w:rPr>
        <w:t xml:space="preserve">
      18) Комитет национальной безопасности; </w:t>
      </w:r>
      <w:r>
        <w:br/>
      </w:r>
      <w:r>
        <w:rPr>
          <w:rFonts w:ascii="Times New Roman"/>
          <w:b w:val="false"/>
          <w:i w:val="false"/>
          <w:color w:val="000000"/>
          <w:sz w:val="28"/>
        </w:rPr>
        <w:t xml:space="preserve">
      19) Министерство культуры; </w:t>
      </w:r>
      <w:r>
        <w:br/>
      </w:r>
      <w:r>
        <w:rPr>
          <w:rFonts w:ascii="Times New Roman"/>
          <w:b w:val="false"/>
          <w:i w:val="false"/>
          <w:color w:val="000000"/>
          <w:sz w:val="28"/>
        </w:rPr>
        <w:t xml:space="preserve">
      20) Национальная комиссия по делам семьи и женщин при Президенте Республики Казахстан; </w:t>
      </w:r>
      <w:r>
        <w:br/>
      </w:r>
      <w:r>
        <w:rPr>
          <w:rFonts w:ascii="Times New Roman"/>
          <w:b w:val="false"/>
          <w:i w:val="false"/>
          <w:color w:val="000000"/>
          <w:sz w:val="28"/>
        </w:rPr>
        <w:t xml:space="preserve">
      21) неправительственные организации, занимающиеся вопросами защиты прав и законных интересов семьи, женщин и детей. </w:t>
      </w:r>
      <w:r>
        <w:br/>
      </w:r>
      <w:r>
        <w:rPr>
          <w:rFonts w:ascii="Times New Roman"/>
          <w:b w:val="false"/>
          <w:i w:val="false"/>
          <w:color w:val="000000"/>
          <w:sz w:val="28"/>
        </w:rPr>
        <w:t xml:space="preserve">
      4. Информация о положениях Факультативного протокола среди широких кругов общественности, включая родителей, в Казахстане распространялась через средства массовой информации на международных, республиканских конференциях, круглых столах, семинарах и тренингах. </w:t>
      </w:r>
      <w:r>
        <w:br/>
      </w:r>
      <w:r>
        <w:rPr>
          <w:rFonts w:ascii="Times New Roman"/>
          <w:b w:val="false"/>
          <w:i w:val="false"/>
          <w:color w:val="000000"/>
          <w:sz w:val="28"/>
        </w:rPr>
        <w:t>
      1) В Казахстане существуют государственные и неправительственные организации, информированные в вопросах, касающихся положений Факультативного протокола. Кроме этих организаций, полной информацией обладают Национальная комиссия и Межведомственная комиссия по вопросам охраны прав и защиты интересов детей, как консультативно-совещательный орган при Правительстве Республики Казахстан, во главе с Министром образования и науки (создана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11.03.2004 года N 308);  </w:t>
      </w:r>
      <w:r>
        <w:br/>
      </w:r>
      <w:r>
        <w:rPr>
          <w:rFonts w:ascii="Times New Roman"/>
          <w:b w:val="false"/>
          <w:i w:val="false"/>
          <w:color w:val="000000"/>
          <w:sz w:val="28"/>
        </w:rPr>
        <w:t xml:space="preserve">
      2) механизмы и процедуры для проведения периодической оценки хода осуществления Факультативного протокола пока еще не созданы в надлежащей мере. Действующим механизмом на сегодняшний день является деятельность Национальной комиссии, Межведомственной комиссии по вопросам охраны прав и защиты интересов детей, Национального центра по правам человека Республики Казахстан и сотрудничающих с ними неправительственных и международных организаций. </w:t>
      </w:r>
    </w:p>
    <w:bookmarkStart w:name="z6" w:id="6"/>
    <w:p>
      <w:pPr>
        <w:spacing w:after="0"/>
        <w:ind w:left="0"/>
        <w:jc w:val="left"/>
      </w:pPr>
      <w:r>
        <w:rPr>
          <w:rFonts w:ascii="Times New Roman"/>
          <w:b/>
          <w:i w:val="false"/>
          <w:color w:val="000000"/>
        </w:rPr>
        <w:t xml:space="preserve"> 
  Статья 1 </w:t>
      </w:r>
    </w:p>
    <w:bookmarkEnd w:id="6"/>
    <w:p>
      <w:pPr>
        <w:spacing w:after="0"/>
        <w:ind w:left="0"/>
        <w:jc w:val="both"/>
      </w:pPr>
      <w:r>
        <w:rPr>
          <w:rFonts w:ascii="Times New Roman"/>
          <w:b w:val="false"/>
          <w:i w:val="false"/>
          <w:color w:val="000000"/>
          <w:sz w:val="28"/>
        </w:rPr>
        <w:t xml:space="preserve">       Государства-участники запрещают торговлю детьми, детскую проституцию и детскую порнографию, как это предусмотрено настоящим Протоколом. </w:t>
      </w:r>
    </w:p>
    <w:p>
      <w:pPr>
        <w:spacing w:after="0"/>
        <w:ind w:left="0"/>
        <w:jc w:val="both"/>
      </w:pPr>
      <w:r>
        <w:rPr>
          <w:rFonts w:ascii="Times New Roman"/>
          <w:b w:val="false"/>
          <w:i w:val="false"/>
          <w:color w:val="000000"/>
          <w:sz w:val="28"/>
        </w:rPr>
        <w:t>      5. Торговля детьми, детская проституция и детская порнография запрещены в Казахстане.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правах ребенка в Республике Казахстан" от 8 августа 2002 года содержит статью 10 </w:t>
      </w:r>
      <w:r>
        <w:rPr>
          <w:rFonts w:ascii="Times New Roman"/>
          <w:b w:val="false"/>
          <w:i w:val="false"/>
          <w:color w:val="000000"/>
          <w:vertAlign w:val="superscript"/>
        </w:rPr>
        <w:t xml:space="preserve">1 </w:t>
      </w:r>
      <w:r>
        <w:rPr>
          <w:rFonts w:ascii="Times New Roman"/>
          <w:b w:val="false"/>
          <w:i w:val="false"/>
          <w:color w:val="000000"/>
          <w:sz w:val="28"/>
        </w:rPr>
        <w:t xml:space="preserve">"Право ребенка на жизнь, личную свободу, неприкосновенность достоинства и частной жизни", в том числе и от действий сексуального характера, статью 40 </w:t>
      </w:r>
      <w:r>
        <w:rPr>
          <w:rFonts w:ascii="Times New Roman"/>
          <w:b w:val="false"/>
          <w:i w:val="false"/>
          <w:color w:val="000000"/>
          <w:vertAlign w:val="superscript"/>
        </w:rPr>
        <w:t xml:space="preserve">2  </w:t>
      </w:r>
      <w:r>
        <w:rPr>
          <w:rFonts w:ascii="Times New Roman"/>
          <w:b w:val="false"/>
          <w:i w:val="false"/>
          <w:color w:val="000000"/>
          <w:sz w:val="28"/>
        </w:rPr>
        <w:t xml:space="preserve">"Защита ребенка от проституции и порнографии" и статью 42 </w:t>
      </w:r>
      <w:r>
        <w:rPr>
          <w:rFonts w:ascii="Times New Roman"/>
          <w:b w:val="false"/>
          <w:i w:val="false"/>
          <w:color w:val="000000"/>
          <w:vertAlign w:val="superscript"/>
        </w:rPr>
        <w:t xml:space="preserve">3  </w:t>
      </w:r>
      <w:r>
        <w:rPr>
          <w:rFonts w:ascii="Times New Roman"/>
          <w:b w:val="false"/>
          <w:i w:val="false"/>
          <w:color w:val="000000"/>
          <w:sz w:val="28"/>
        </w:rPr>
        <w:t xml:space="preserve">"Защита ребенка от незаконного перемещения". </w:t>
      </w:r>
      <w:r>
        <w:br/>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Республики Казахстан "О правах ребенка в Республике Казахстан" был принят в соответствии с Конвенцией ООН "О правах ребенка" и включает в себя статьи, полностью согласующиеся со статьями Конвенции. Первоначальный доклад Республики Казахстан по выполнению  </w:t>
      </w:r>
      <w:r>
        <w:rPr>
          <w:rFonts w:ascii="Times New Roman"/>
          <w:b w:val="false"/>
          <w:i w:val="false"/>
          <w:color w:val="000000"/>
          <w:sz w:val="28"/>
        </w:rPr>
        <w:t xml:space="preserve">Конвенции </w:t>
      </w:r>
      <w:r>
        <w:rPr>
          <w:rFonts w:ascii="Times New Roman"/>
          <w:b w:val="false"/>
          <w:i w:val="false"/>
          <w:color w:val="000000"/>
          <w:sz w:val="28"/>
        </w:rPr>
        <w:t xml:space="preserve">"О правах ребенка" был рассмотрен одноименным Комитетом ООН в июне 2003 года.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Статья 10. Право ребенка на жизнь, личную свободу, неприкосновенность достоинства и частной жизни </w:t>
      </w:r>
      <w:r>
        <w:br/>
      </w:r>
      <w:r>
        <w:rPr>
          <w:rFonts w:ascii="Times New Roman"/>
          <w:b w:val="false"/>
          <w:i w:val="false"/>
          <w:color w:val="000000"/>
          <w:sz w:val="28"/>
        </w:rPr>
        <w:t xml:space="preserve">
      1. Каждый ребенок имеет право на жизнь, личную свободу, неприкосновенность достоинства и частной жизни. </w:t>
      </w:r>
      <w:r>
        <w:br/>
      </w:r>
      <w:r>
        <w:rPr>
          <w:rFonts w:ascii="Times New Roman"/>
          <w:b w:val="false"/>
          <w:i w:val="false"/>
          <w:color w:val="000000"/>
          <w:sz w:val="28"/>
        </w:rPr>
        <w:t xml:space="preserve">
      2. Государство обеспечивает личную неприкосновенность ребенка, осуществляет его защиту от физического и (или) психического насилия, жестокого, грубого или унижающего человеческое достоинство обращения, действий сексуального характера, вовлечения в преступную деятельность и совершения антиобщественных действий и иных видов деятельности, ущемляющих закрепленные Конституцией Республики Казахстан права и свободы человека и гражданина.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Статья 40. Защита ребенка от проституции и порнографии </w:t>
      </w:r>
      <w:r>
        <w:br/>
      </w:r>
      <w:r>
        <w:rPr>
          <w:rFonts w:ascii="Times New Roman"/>
          <w:b w:val="false"/>
          <w:i w:val="false"/>
          <w:color w:val="000000"/>
          <w:sz w:val="28"/>
        </w:rPr>
        <w:t xml:space="preserve">
      За вовлечение ребенка в занятие проституцией, распространение, рекламирование или продажу ребенку порнографических материалов или предметов, печатных изданий, кино-или видеоматериалов, изображений или иных предметов порнографического характера и эротического содержания устанавливается ответственность в порядке, предусмотренном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vertAlign w:val="superscript"/>
        </w:rPr>
        <w:t xml:space="preserve">       3 </w:t>
      </w:r>
      <w:r>
        <w:rPr>
          <w:rFonts w:ascii="Times New Roman"/>
          <w:b w:val="false"/>
          <w:i w:val="false"/>
          <w:color w:val="000000"/>
          <w:sz w:val="28"/>
        </w:rPr>
        <w:t xml:space="preserve">Статьи 42 Защита ребенка от незаконного перемещения  </w:t>
      </w:r>
      <w:r>
        <w:br/>
      </w:r>
      <w:r>
        <w:rPr>
          <w:rFonts w:ascii="Times New Roman"/>
          <w:b w:val="false"/>
          <w:i w:val="false"/>
          <w:color w:val="000000"/>
          <w:sz w:val="28"/>
        </w:rPr>
        <w:t xml:space="preserve">
      Государство в соответствии с законодательством Республики Казахстан и международными обязательствами принимает меры по предупреждению и пресечению незаконного перемещения, похищения детей, торговли ими, независимо от целей, форм и методов исполнения, а также возвращению их в страну постоянного проживания </w:t>
      </w:r>
    </w:p>
    <w:bookmarkStart w:name="z7" w:id="7"/>
    <w:p>
      <w:pPr>
        <w:spacing w:after="0"/>
        <w:ind w:left="0"/>
        <w:jc w:val="left"/>
      </w:pPr>
      <w:r>
        <w:rPr>
          <w:rFonts w:ascii="Times New Roman"/>
          <w:b/>
          <w:i w:val="false"/>
          <w:color w:val="000000"/>
        </w:rPr>
        <w:t xml:space="preserve"> 
  Статья 2 </w:t>
      </w:r>
    </w:p>
    <w:bookmarkEnd w:id="7"/>
    <w:p>
      <w:pPr>
        <w:spacing w:after="0"/>
        <w:ind w:left="0"/>
        <w:jc w:val="both"/>
      </w:pPr>
      <w:r>
        <w:rPr>
          <w:rFonts w:ascii="Times New Roman"/>
          <w:b w:val="false"/>
          <w:i w:val="false"/>
          <w:color w:val="000000"/>
          <w:sz w:val="28"/>
        </w:rPr>
        <w:t xml:space="preserve">       Для целей настоящего Протокола: </w:t>
      </w:r>
      <w:r>
        <w:br/>
      </w:r>
      <w:r>
        <w:rPr>
          <w:rFonts w:ascii="Times New Roman"/>
          <w:b w:val="false"/>
          <w:i w:val="false"/>
          <w:color w:val="000000"/>
          <w:sz w:val="28"/>
        </w:rPr>
        <w:t xml:space="preserve">
       a) торговля детьми означает любой акт или сделку, посредством которых ребенок передается любым лицом или любой группой лиц другому лицу или группе лиц за вознаграждение или любое иное возмещение; </w:t>
      </w:r>
      <w:r>
        <w:br/>
      </w:r>
      <w:r>
        <w:rPr>
          <w:rFonts w:ascii="Times New Roman"/>
          <w:b w:val="false"/>
          <w:i w:val="false"/>
          <w:color w:val="000000"/>
          <w:sz w:val="28"/>
        </w:rPr>
        <w:t xml:space="preserve">
      b) детская проституция означает использование ребенка в деятельности сексуального характера за вознаграждение или любую иную форму возмещения; </w:t>
      </w:r>
      <w:r>
        <w:br/>
      </w:r>
      <w:r>
        <w:rPr>
          <w:rFonts w:ascii="Times New Roman"/>
          <w:b w:val="false"/>
          <w:i w:val="false"/>
          <w:color w:val="000000"/>
          <w:sz w:val="28"/>
        </w:rPr>
        <w:t xml:space="preserve">
      c) детская порнография означает любое изображение какими бы то ни было средствами ребенка, совершающего реальные или смоделированные откровенно сексуальные действия, или любое изображение половых органов ребенка главным образом в сексуальных целях. </w:t>
      </w:r>
      <w:r>
        <w:br/>
      </w:r>
      <w:r>
        <w:rPr>
          <w:rFonts w:ascii="Times New Roman"/>
          <w:b w:val="false"/>
          <w:i w:val="false"/>
          <w:color w:val="000000"/>
          <w:sz w:val="28"/>
        </w:rPr>
        <w:t xml:space="preserve">
      6. В законодательстве Республики Казахстан используются следующие понятия и определения: </w:t>
      </w:r>
      <w:r>
        <w:br/>
      </w:r>
      <w:r>
        <w:rPr>
          <w:rFonts w:ascii="Times New Roman"/>
          <w:b w:val="false"/>
          <w:i w:val="false"/>
          <w:color w:val="000000"/>
          <w:sz w:val="28"/>
        </w:rPr>
        <w:t>
      а)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правах ребенка в Республике Казахстан" в статье 1 содержит следующее определение ребенка: </w:t>
      </w:r>
      <w:r>
        <w:br/>
      </w:r>
      <w:r>
        <w:rPr>
          <w:rFonts w:ascii="Times New Roman"/>
          <w:b w:val="false"/>
          <w:i w:val="false"/>
          <w:color w:val="000000"/>
          <w:sz w:val="28"/>
        </w:rPr>
        <w:t xml:space="preserve">
      "ребенок - лицо, не достигшее восемнадцатилетнего возраста (совершеннолетия)"; </w:t>
      </w:r>
      <w:r>
        <w:br/>
      </w:r>
      <w:r>
        <w:rPr>
          <w:rFonts w:ascii="Times New Roman"/>
          <w:b w:val="false"/>
          <w:i w:val="false"/>
          <w:color w:val="000000"/>
          <w:sz w:val="28"/>
        </w:rPr>
        <w:t xml:space="preserve">
      в уголовном и уголовно-процессуальном законодательстве Казахстана используются понятия "несовершеннолетние", в том числе и "малолетние". Под несовершеннолетними подразумеваются лица, не достигшие 18 лет, а под малолетними - в возрасте до 14 лет; </w:t>
      </w:r>
      <w:r>
        <w:br/>
      </w:r>
      <w:r>
        <w:rPr>
          <w:rFonts w:ascii="Times New Roman"/>
          <w:b w:val="false"/>
          <w:i w:val="false"/>
          <w:color w:val="000000"/>
          <w:sz w:val="28"/>
        </w:rPr>
        <w:t>
      б) торговля несовершеннолетними ( </w:t>
      </w:r>
      <w:r>
        <w:rPr>
          <w:rFonts w:ascii="Times New Roman"/>
          <w:b w:val="false"/>
          <w:i w:val="false"/>
          <w:color w:val="000000"/>
          <w:sz w:val="28"/>
        </w:rPr>
        <w:t xml:space="preserve">статья 133 </w:t>
      </w:r>
      <w:r>
        <w:rPr>
          <w:rFonts w:ascii="Times New Roman"/>
          <w:b w:val="false"/>
          <w:i w:val="false"/>
          <w:color w:val="000000"/>
          <w:sz w:val="28"/>
        </w:rPr>
        <w:t xml:space="preserve">Уголовного кодекса Республики Казахстан) - купля-продажа несовершеннолетнего либо совершение иных сделок в отношении несовершеннолетнего в форме его передачи или завладения им; </w:t>
      </w:r>
      <w:r>
        <w:br/>
      </w:r>
      <w:r>
        <w:rPr>
          <w:rFonts w:ascii="Times New Roman"/>
          <w:b w:val="false"/>
          <w:i w:val="false"/>
          <w:color w:val="000000"/>
          <w:sz w:val="28"/>
        </w:rPr>
        <w:t>
      в) порнография (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культуре") - непристойность, крайняя циничность в изображении чего-либо, касающегося пола, половых отношений. </w:t>
      </w:r>
    </w:p>
    <w:bookmarkStart w:name="z8" w:id="8"/>
    <w:p>
      <w:pPr>
        <w:spacing w:after="0"/>
        <w:ind w:left="0"/>
        <w:jc w:val="left"/>
      </w:pPr>
      <w:r>
        <w:rPr>
          <w:rFonts w:ascii="Times New Roman"/>
          <w:b/>
          <w:i w:val="false"/>
          <w:color w:val="000000"/>
        </w:rPr>
        <w:t xml:space="preserve"> 
  Статья 3 </w:t>
      </w:r>
    </w:p>
    <w:bookmarkEnd w:id="8"/>
    <w:p>
      <w:pPr>
        <w:spacing w:after="0"/>
        <w:ind w:left="0"/>
        <w:jc w:val="both"/>
      </w:pPr>
      <w:r>
        <w:rPr>
          <w:rFonts w:ascii="Times New Roman"/>
          <w:b w:val="false"/>
          <w:i w:val="false"/>
          <w:color w:val="000000"/>
          <w:sz w:val="28"/>
        </w:rPr>
        <w:t xml:space="preserve">       1. Каждое государство-участник обеспечивает, чтобы, как минимум, следующие деяния и виды деятельности были в полной мере охвачены его криминальным или уголовным правом, независимо от того, были ли эти преступления совершены на национальном или транснациональном уровне или в индивидуальном или организованном порядке:  </w:t>
      </w:r>
      <w:r>
        <w:br/>
      </w:r>
      <w:r>
        <w:rPr>
          <w:rFonts w:ascii="Times New Roman"/>
          <w:b w:val="false"/>
          <w:i w:val="false"/>
          <w:color w:val="000000"/>
          <w:sz w:val="28"/>
        </w:rPr>
        <w:t xml:space="preserve">
      а) в контексте торговли детьми, определяемой в статье 2: </w:t>
      </w:r>
      <w:r>
        <w:br/>
      </w:r>
      <w:r>
        <w:rPr>
          <w:rFonts w:ascii="Times New Roman"/>
          <w:b w:val="false"/>
          <w:i w:val="false"/>
          <w:color w:val="000000"/>
          <w:sz w:val="28"/>
        </w:rPr>
        <w:t xml:space="preserve">
      i) предложение, передача или получение какими бы то ни было средствами ребенка с целью: </w:t>
      </w:r>
      <w:r>
        <w:br/>
      </w:r>
      <w:r>
        <w:rPr>
          <w:rFonts w:ascii="Times New Roman"/>
          <w:b w:val="false"/>
          <w:i w:val="false"/>
          <w:color w:val="000000"/>
          <w:sz w:val="28"/>
        </w:rPr>
        <w:t xml:space="preserve">
      а. сексуальной эксплуатации ребенка; </w:t>
      </w:r>
      <w:r>
        <w:br/>
      </w:r>
      <w:r>
        <w:rPr>
          <w:rFonts w:ascii="Times New Roman"/>
          <w:b w:val="false"/>
          <w:i w:val="false"/>
          <w:color w:val="000000"/>
          <w:sz w:val="28"/>
        </w:rPr>
        <w:t xml:space="preserve">
      b. передачи органов ребенка за вознаграждение; </w:t>
      </w:r>
      <w:r>
        <w:br/>
      </w:r>
      <w:r>
        <w:rPr>
          <w:rFonts w:ascii="Times New Roman"/>
          <w:b w:val="false"/>
          <w:i w:val="false"/>
          <w:color w:val="000000"/>
          <w:sz w:val="28"/>
        </w:rPr>
        <w:t xml:space="preserve">
      с. использования ребенка на принудительных работах; </w:t>
      </w:r>
      <w:r>
        <w:br/>
      </w:r>
      <w:r>
        <w:rPr>
          <w:rFonts w:ascii="Times New Roman"/>
          <w:b w:val="false"/>
          <w:i w:val="false"/>
          <w:color w:val="000000"/>
          <w:sz w:val="28"/>
        </w:rPr>
        <w:t>
      7. Уголовный кодекс Республики Казахстан, введенный в действие с 1 января 1998 года, включает  </w:t>
      </w:r>
      <w:r>
        <w:rPr>
          <w:rFonts w:ascii="Times New Roman"/>
          <w:b w:val="false"/>
          <w:i w:val="false"/>
          <w:color w:val="000000"/>
          <w:sz w:val="28"/>
        </w:rPr>
        <w:t xml:space="preserve">статью 133 </w:t>
      </w:r>
      <w:r>
        <w:rPr>
          <w:rFonts w:ascii="Times New Roman"/>
          <w:b w:val="false"/>
          <w:i w:val="false"/>
          <w:color w:val="000000"/>
          <w:sz w:val="28"/>
        </w:rPr>
        <w:t xml:space="preserve">"Торговля несовершеннолетними", предусматривающую ответственность за куплю-продажу несовершеннолетнего либо совершение иных сделок в отношении несовершеннолетнего в форме его передачи или завладения им. </w:t>
      </w:r>
      <w:r>
        <w:br/>
      </w:r>
      <w:r>
        <w:rPr>
          <w:rFonts w:ascii="Times New Roman"/>
          <w:b w:val="false"/>
          <w:i w:val="false"/>
          <w:color w:val="000000"/>
          <w:sz w:val="28"/>
        </w:rPr>
        <w:t>
      Эта статья Уголовного кодекса наиболее полно в казахстанском законодательстве охватывает деяния и виды деятельности, перечисленные в  </w:t>
      </w:r>
      <w:r>
        <w:rPr>
          <w:rFonts w:ascii="Times New Roman"/>
          <w:b w:val="false"/>
          <w:i w:val="false"/>
          <w:color w:val="000000"/>
          <w:sz w:val="28"/>
        </w:rPr>
        <w:t xml:space="preserve">статье 3 </w:t>
      </w:r>
      <w:r>
        <w:rPr>
          <w:rFonts w:ascii="Times New Roman"/>
          <w:b w:val="false"/>
          <w:i w:val="false"/>
          <w:color w:val="000000"/>
          <w:sz w:val="28"/>
        </w:rPr>
        <w:t xml:space="preserve">Факультативного протокола. </w:t>
      </w:r>
      <w:r>
        <w:br/>
      </w:r>
      <w:r>
        <w:rPr>
          <w:rFonts w:ascii="Times New Roman"/>
          <w:b w:val="false"/>
          <w:i w:val="false"/>
          <w:color w:val="000000"/>
          <w:sz w:val="28"/>
        </w:rPr>
        <w:t xml:space="preserve">
      Статья 133. Торговля несовершеннолетними </w:t>
      </w:r>
      <w:r>
        <w:br/>
      </w:r>
      <w:r>
        <w:rPr>
          <w:rFonts w:ascii="Times New Roman"/>
          <w:b w:val="false"/>
          <w:i w:val="false"/>
          <w:color w:val="000000"/>
          <w:sz w:val="28"/>
        </w:rPr>
        <w:t xml:space="preserve">
      1. Купля-продажа несовершеннолетнего либо совершение иных сделок в отношении несовершеннолетнего в форме его передачи или завладения им - наказываются лишением свободы на срок от двух до семи лет. </w:t>
      </w:r>
      <w:r>
        <w:br/>
      </w:r>
      <w:r>
        <w:rPr>
          <w:rFonts w:ascii="Times New Roman"/>
          <w:b w:val="false"/>
          <w:i w:val="false"/>
          <w:color w:val="000000"/>
          <w:sz w:val="28"/>
        </w:rPr>
        <w:t xml:space="preserve">
      2. Те же деяния, совершенные: </w:t>
      </w:r>
      <w:r>
        <w:br/>
      </w:r>
      <w:r>
        <w:rPr>
          <w:rFonts w:ascii="Times New Roman"/>
          <w:b w:val="false"/>
          <w:i w:val="false"/>
          <w:color w:val="000000"/>
          <w:sz w:val="28"/>
        </w:rPr>
        <w:t xml:space="preserve">
      а) неоднократно; </w:t>
      </w:r>
      <w:r>
        <w:br/>
      </w:r>
      <w:r>
        <w:rPr>
          <w:rFonts w:ascii="Times New Roman"/>
          <w:b w:val="false"/>
          <w:i w:val="false"/>
          <w:color w:val="000000"/>
          <w:sz w:val="28"/>
        </w:rPr>
        <w:t xml:space="preserve">
      б) в отношении двух и более несовершеннолетних; </w:t>
      </w:r>
      <w:r>
        <w:br/>
      </w:r>
      <w:r>
        <w:rPr>
          <w:rFonts w:ascii="Times New Roman"/>
          <w:b w:val="false"/>
          <w:i w:val="false"/>
          <w:color w:val="000000"/>
          <w:sz w:val="28"/>
        </w:rPr>
        <w:t xml:space="preserve">
      в) группой лиц по предварительному сговору или организованной группой;  </w:t>
      </w:r>
      <w:r>
        <w:br/>
      </w:r>
      <w:r>
        <w:rPr>
          <w:rFonts w:ascii="Times New Roman"/>
          <w:b w:val="false"/>
          <w:i w:val="false"/>
          <w:color w:val="000000"/>
          <w:sz w:val="28"/>
        </w:rPr>
        <w:t xml:space="preserve">
      г) лицом с использованием своего служебного положения; </w:t>
      </w:r>
      <w:r>
        <w:br/>
      </w:r>
      <w:r>
        <w:rPr>
          <w:rFonts w:ascii="Times New Roman"/>
          <w:b w:val="false"/>
          <w:i w:val="false"/>
          <w:color w:val="000000"/>
          <w:sz w:val="28"/>
        </w:rPr>
        <w:t xml:space="preserve">
      д) с незаконным вывозом несовершеннолетнего за пределы Республики Казахстан или незаконным ввозом его в Республику Казахстан; </w:t>
      </w:r>
      <w:r>
        <w:br/>
      </w:r>
      <w:r>
        <w:rPr>
          <w:rFonts w:ascii="Times New Roman"/>
          <w:b w:val="false"/>
          <w:i w:val="false"/>
          <w:color w:val="000000"/>
          <w:sz w:val="28"/>
        </w:rPr>
        <w:t xml:space="preserve">
      е) с целью вовлечения несовершеннолетнего в совершение преступления или иных антиобщественных действий; </w:t>
      </w:r>
      <w:r>
        <w:br/>
      </w:r>
      <w:r>
        <w:rPr>
          <w:rFonts w:ascii="Times New Roman"/>
          <w:b w:val="false"/>
          <w:i w:val="false"/>
          <w:color w:val="000000"/>
          <w:sz w:val="28"/>
        </w:rPr>
        <w:t xml:space="preserve">
      ж) с целью изъятия у несовершеннолетнего органов или тканей для трансплантации, - наказываются лишением свободы на срок от трех до десяти лет с конфискацией имущества или без таковой. </w:t>
      </w:r>
      <w:r>
        <w:br/>
      </w:r>
      <w:r>
        <w:rPr>
          <w:rFonts w:ascii="Times New Roman"/>
          <w:b w:val="false"/>
          <w:i w:val="false"/>
          <w:color w:val="000000"/>
          <w:sz w:val="28"/>
        </w:rPr>
        <w:t xml:space="preserve">
      3. Деяния, предусмотренные частями первой или второй настоящей статьи, повлекшие по неосторожности смерть несовершеннолетнего или иные тяжкие последствия, - наказываются лишением свободы на срок от семи до пятнадцати лет с конфискацией имущества или без таковой. </w:t>
      </w:r>
      <w:r>
        <w:br/>
      </w:r>
      <w:r>
        <w:rPr>
          <w:rFonts w:ascii="Times New Roman"/>
          <w:b w:val="false"/>
          <w:i w:val="false"/>
          <w:color w:val="000000"/>
          <w:sz w:val="28"/>
        </w:rPr>
        <w:t>
      Часть 2  </w:t>
      </w:r>
      <w:r>
        <w:rPr>
          <w:rFonts w:ascii="Times New Roman"/>
          <w:b w:val="false"/>
          <w:i w:val="false"/>
          <w:color w:val="000000"/>
          <w:sz w:val="28"/>
        </w:rPr>
        <w:t xml:space="preserve">статьи 133 </w:t>
      </w:r>
      <w:r>
        <w:rPr>
          <w:rFonts w:ascii="Times New Roman"/>
          <w:b w:val="false"/>
          <w:i w:val="false"/>
          <w:color w:val="000000"/>
          <w:sz w:val="28"/>
        </w:rPr>
        <w:t xml:space="preserve">Уголовного кодекса Республики Казахстан предусматривает ответственность за квалифицированные виды данного преступления. В нем указываются семь следующих, квалифицирующих обстоятельств, влекущих ответственность за торговлю несовершеннолетними: </w:t>
      </w:r>
      <w:r>
        <w:br/>
      </w:r>
      <w:r>
        <w:rPr>
          <w:rFonts w:ascii="Times New Roman"/>
          <w:b w:val="false"/>
          <w:i w:val="false"/>
          <w:color w:val="000000"/>
          <w:sz w:val="28"/>
        </w:rPr>
        <w:t xml:space="preserve">
      а) неоднократность, то есть два и более раз совершение данного преступления; </w:t>
      </w:r>
      <w:r>
        <w:br/>
      </w:r>
      <w:r>
        <w:rPr>
          <w:rFonts w:ascii="Times New Roman"/>
          <w:b w:val="false"/>
          <w:i w:val="false"/>
          <w:color w:val="000000"/>
          <w:sz w:val="28"/>
        </w:rPr>
        <w:t xml:space="preserve">
      б) одновременная купля-продажа или иная сделка в отношении двух и более несовершеннолетних; </w:t>
      </w:r>
      <w:r>
        <w:br/>
      </w:r>
      <w:r>
        <w:rPr>
          <w:rFonts w:ascii="Times New Roman"/>
          <w:b w:val="false"/>
          <w:i w:val="false"/>
          <w:color w:val="000000"/>
          <w:sz w:val="28"/>
        </w:rPr>
        <w:t xml:space="preserve">
      в) совершение преступления группой лиц по предварительному сговору или организованной группой; </w:t>
      </w:r>
      <w:r>
        <w:br/>
      </w:r>
      <w:r>
        <w:rPr>
          <w:rFonts w:ascii="Times New Roman"/>
          <w:b w:val="false"/>
          <w:i w:val="false"/>
          <w:color w:val="000000"/>
          <w:sz w:val="28"/>
        </w:rPr>
        <w:t xml:space="preserve">
      г) совершение преступления лицом, использующим служебное положение (к таким лицам в контексте данной статьи относятся работники медицинских, детских учреждений, а также органов социального обеспечения); </w:t>
      </w:r>
      <w:r>
        <w:br/>
      </w:r>
      <w:r>
        <w:rPr>
          <w:rFonts w:ascii="Times New Roman"/>
          <w:b w:val="false"/>
          <w:i w:val="false"/>
          <w:color w:val="000000"/>
          <w:sz w:val="28"/>
        </w:rPr>
        <w:t xml:space="preserve">
      д) незаконный вывоз несовершеннолетнего за границу, (что может осуществляться как путем нелегального вывоза проданного ребенка, например по фиктивным документам, так и путем оформления усыновления в установленном порядке, но в связи с продажей ребенка). </w:t>
      </w:r>
      <w:r>
        <w:br/>
      </w:r>
      <w:r>
        <w:rPr>
          <w:rFonts w:ascii="Times New Roman"/>
          <w:b w:val="false"/>
          <w:i w:val="false"/>
          <w:color w:val="000000"/>
          <w:sz w:val="28"/>
        </w:rPr>
        <w:t xml:space="preserve">
      Незаконное возвращение несовершеннолетнего из-за границы предполагает, что вывоз ребенка родителями и усыновителями был произведен на законном основании, а затем была произведена его купля-продажа или иная сделка, в связи с чем он незаконно возвращается в Казахстан; </w:t>
      </w:r>
      <w:r>
        <w:br/>
      </w:r>
      <w:r>
        <w:rPr>
          <w:rFonts w:ascii="Times New Roman"/>
          <w:b w:val="false"/>
          <w:i w:val="false"/>
          <w:color w:val="000000"/>
          <w:sz w:val="28"/>
        </w:rPr>
        <w:t xml:space="preserve">
      е) купля-продажа, принятие в аренду несовершеннолетнего в целях вовлечения его в совершение преступления или иных антиобщественных действий, например, для использования чужого ребенка для попрошайничества, занятия проституцией; </w:t>
      </w:r>
      <w:r>
        <w:br/>
      </w:r>
      <w:r>
        <w:rPr>
          <w:rFonts w:ascii="Times New Roman"/>
          <w:b w:val="false"/>
          <w:i w:val="false"/>
          <w:color w:val="000000"/>
          <w:sz w:val="28"/>
        </w:rPr>
        <w:t xml:space="preserve">
      ж) с целью изъятия у несовершеннолетнего органов или тканей для трансплантации. </w:t>
      </w:r>
      <w:r>
        <w:br/>
      </w:r>
      <w:r>
        <w:rPr>
          <w:rFonts w:ascii="Times New Roman"/>
          <w:b w:val="false"/>
          <w:i w:val="false"/>
          <w:color w:val="000000"/>
          <w:sz w:val="28"/>
        </w:rPr>
        <w:t>
      8. Согласно статистическим данным, в 2003 году судами Республики Казахстан за совершение преступления, предусмотренного  </w:t>
      </w:r>
      <w:r>
        <w:rPr>
          <w:rFonts w:ascii="Times New Roman"/>
          <w:b w:val="false"/>
          <w:i w:val="false"/>
          <w:color w:val="000000"/>
          <w:sz w:val="28"/>
        </w:rPr>
        <w:t xml:space="preserve">статьей 133 </w:t>
      </w:r>
      <w:r>
        <w:rPr>
          <w:rFonts w:ascii="Times New Roman"/>
          <w:b w:val="false"/>
          <w:i w:val="false"/>
          <w:color w:val="000000"/>
          <w:sz w:val="28"/>
        </w:rPr>
        <w:t xml:space="preserve">"торговля несовершеннолетними" Уголовного кодекса Республики Казахстан, осуждено 8 лиц, из которых 7 женщин." </w:t>
      </w:r>
      <w:r>
        <w:br/>
      </w:r>
      <w:r>
        <w:rPr>
          <w:rFonts w:ascii="Times New Roman"/>
          <w:b w:val="false"/>
          <w:i w:val="false"/>
          <w:color w:val="000000"/>
          <w:sz w:val="28"/>
        </w:rPr>
        <w:t>
      Кроме того, за этот же период судами Республики Казахстан по  </w:t>
      </w:r>
      <w:r>
        <w:rPr>
          <w:rFonts w:ascii="Times New Roman"/>
          <w:b w:val="false"/>
          <w:i w:val="false"/>
          <w:color w:val="000000"/>
          <w:sz w:val="28"/>
        </w:rPr>
        <w:t xml:space="preserve">статье 124 </w:t>
      </w:r>
      <w:r>
        <w:rPr>
          <w:rFonts w:ascii="Times New Roman"/>
          <w:b w:val="false"/>
          <w:i w:val="false"/>
          <w:color w:val="000000"/>
          <w:sz w:val="28"/>
        </w:rPr>
        <w:t xml:space="preserve">"развращение малолетних" Уголовного кодекса Республики Казахстан осуждено 8 лиц. </w:t>
      </w:r>
      <w:r>
        <w:br/>
      </w:r>
      <w:r>
        <w:rPr>
          <w:rFonts w:ascii="Times New Roman"/>
          <w:b w:val="false"/>
          <w:i w:val="false"/>
          <w:color w:val="000000"/>
          <w:sz w:val="28"/>
        </w:rPr>
        <w:t xml:space="preserve">
      Фактов торговли детьми с целью изъятия у несовершеннолетнего органов или тканей для трансплантации в Казахстане не отмечено. </w:t>
      </w:r>
      <w:r>
        <w:br/>
      </w:r>
      <w:r>
        <w:rPr>
          <w:rFonts w:ascii="Times New Roman"/>
          <w:b w:val="false"/>
          <w:i w:val="false"/>
          <w:color w:val="000000"/>
          <w:sz w:val="28"/>
        </w:rPr>
        <w:t>
      В настоящее время создана Межведомственная комиссия по вопросам борьбы с незаконным вывозом, ввозом и торговлей людьми при Правительстве Республики Казахстан во главе с Министром юстиции.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24 февраля 2004 года N 219 утвержден План мероприятий по борьбе, предотвращению и профилактике преступлений по торговле людьми на 2004-2005 годы. </w:t>
      </w:r>
      <w:r>
        <w:br/>
      </w:r>
      <w:r>
        <w:rPr>
          <w:rFonts w:ascii="Times New Roman"/>
          <w:b w:val="false"/>
          <w:i w:val="false"/>
          <w:color w:val="000000"/>
          <w:sz w:val="28"/>
        </w:rPr>
        <w:t xml:space="preserve">
      9. В Республике Казахстан конституционно закреплено положение о запрете принудительного труда. Эта норма дополнена специальным законодательством, регулирующим труд детей. В его основе лежит признание права ребенка на защиту от выполнения любой работы, которая может представлять опасность для его здоровья, наносить ущерб физическому, духовному, нравственному, моральному развитию или быть препятствием в получении им образования. </w:t>
      </w:r>
      <w:r>
        <w:br/>
      </w:r>
      <w:r>
        <w:rPr>
          <w:rFonts w:ascii="Times New Roman"/>
          <w:b w:val="false"/>
          <w:i w:val="false"/>
          <w:color w:val="000000"/>
          <w:sz w:val="28"/>
        </w:rPr>
        <w:t xml:space="preserve">
      В ходе проверок, проводимых Министерством труда и социальной защиты населения, в некоторых регионах республики встречались отдельные факты привлечения трудящихся, в том числе детей, на сельскохозяйственные работы (уборка табака или хлопка) в нарушение законодательства Республики Казахстан. Виновные были привлечены к ответственности. </w:t>
      </w:r>
      <w:r>
        <w:br/>
      </w:r>
      <w:r>
        <w:rPr>
          <w:rFonts w:ascii="Times New Roman"/>
          <w:b w:val="false"/>
          <w:i w:val="false"/>
          <w:color w:val="000000"/>
          <w:sz w:val="28"/>
        </w:rPr>
        <w:t xml:space="preserve">
      Основная причина участия детей в этих работах - желание помочь семье, не имеющей постоянного дохода. Также нередко к работе привлекаются беспризорные дети, для которых важно получить однодневную возможность покушать и переночевать в тепле. </w:t>
      </w:r>
      <w:r>
        <w:br/>
      </w:r>
      <w:r>
        <w:rPr>
          <w:rFonts w:ascii="Times New Roman"/>
          <w:b w:val="false"/>
          <w:i w:val="false"/>
          <w:color w:val="000000"/>
          <w:sz w:val="28"/>
        </w:rPr>
        <w:t xml:space="preserve">
      ii) неправомерное склонение, в качестве посредничества, к согласию на усыновление ребенка в нарушение применимых международно-правовых актов, касающихся усыновления; </w:t>
      </w:r>
      <w:r>
        <w:br/>
      </w:r>
      <w:r>
        <w:rPr>
          <w:rFonts w:ascii="Times New Roman"/>
          <w:b w:val="false"/>
          <w:i w:val="false"/>
          <w:color w:val="000000"/>
          <w:sz w:val="28"/>
        </w:rPr>
        <w:t>
      10. Согласно  </w:t>
      </w:r>
      <w:r>
        <w:rPr>
          <w:rFonts w:ascii="Times New Roman"/>
          <w:b w:val="false"/>
          <w:i w:val="false"/>
          <w:color w:val="000000"/>
          <w:sz w:val="28"/>
        </w:rPr>
        <w:t xml:space="preserve">статьи 117 </w:t>
      </w:r>
      <w:r>
        <w:rPr>
          <w:rFonts w:ascii="Times New Roman"/>
          <w:b w:val="false"/>
          <w:i w:val="false"/>
          <w:color w:val="000000"/>
          <w:sz w:val="28"/>
        </w:rPr>
        <w:t xml:space="preserve">Кодекса Республики Казахстан "Об административных правонарушениях" незаконная деятельность по усыновлению (удочерению) влечет штраф в размере от десяти до двадцати пяти месячных расчетных показателей. Один месячный расчетный показатель равен 6,6 долларов США. </w:t>
      </w:r>
      <w:r>
        <w:br/>
      </w:r>
      <w:r>
        <w:rPr>
          <w:rFonts w:ascii="Times New Roman"/>
          <w:b w:val="false"/>
          <w:i w:val="false"/>
          <w:color w:val="000000"/>
          <w:sz w:val="28"/>
        </w:rPr>
        <w:t xml:space="preserve">
      b) предложение, получение, передача или предоставление ребенка для целей детской проституции, определяемой в статье 2. </w:t>
      </w:r>
      <w:r>
        <w:br/>
      </w:r>
      <w:r>
        <w:rPr>
          <w:rFonts w:ascii="Times New Roman"/>
          <w:b w:val="false"/>
          <w:i w:val="false"/>
          <w:color w:val="000000"/>
          <w:sz w:val="28"/>
        </w:rPr>
        <w:t xml:space="preserve">
      11. В Казахстане предусмотрена уголовная ответственность за половое сношение и иные действия сексуального характера с лицом, не достигшим шестнадцатилетнего возраста </w:t>
      </w:r>
      <w:r>
        <w:rPr>
          <w:rFonts w:ascii="Times New Roman"/>
          <w:b w:val="false"/>
          <w:i w:val="false"/>
          <w:color w:val="000000"/>
          <w:vertAlign w:val="superscript"/>
        </w:rPr>
        <w:t xml:space="preserve">4 </w:t>
      </w:r>
      <w:r>
        <w:rPr>
          <w:rFonts w:ascii="Times New Roman"/>
          <w:b w:val="false"/>
          <w:i w:val="false"/>
          <w:color w:val="000000"/>
          <w:sz w:val="28"/>
        </w:rPr>
        <w:t xml:space="preserve">. </w:t>
      </w:r>
      <w:r>
        <w:br/>
      </w:r>
      <w:r>
        <w:rPr>
          <w:rFonts w:ascii="Times New Roman"/>
          <w:b w:val="false"/>
          <w:i w:val="false"/>
          <w:color w:val="000000"/>
          <w:sz w:val="28"/>
        </w:rPr>
        <w:t>
      Также в целях борьбы с детской проституцией и особенно с детской порнографией применяется  </w:t>
      </w:r>
      <w:r>
        <w:rPr>
          <w:rFonts w:ascii="Times New Roman"/>
          <w:b w:val="false"/>
          <w:i w:val="false"/>
          <w:color w:val="000000"/>
          <w:sz w:val="28"/>
        </w:rPr>
        <w:t xml:space="preserve">статья 124 </w:t>
      </w:r>
      <w:r>
        <w:rPr>
          <w:rFonts w:ascii="Times New Roman"/>
          <w:b w:val="false"/>
          <w:i w:val="false"/>
          <w:color w:val="000000"/>
          <w:sz w:val="28"/>
        </w:rPr>
        <w:t xml:space="preserve">"Развращение малолетних" </w:t>
      </w:r>
      <w:r>
        <w:rPr>
          <w:rFonts w:ascii="Times New Roman"/>
          <w:b w:val="false"/>
          <w:i w:val="false"/>
          <w:color w:val="000000"/>
          <w:vertAlign w:val="superscript"/>
        </w:rPr>
        <w:t xml:space="preserve">5 </w:t>
      </w:r>
      <w:r>
        <w:rPr>
          <w:rFonts w:ascii="Times New Roman"/>
          <w:b w:val="false"/>
          <w:i w:val="false"/>
          <w:color w:val="000000"/>
          <w:sz w:val="28"/>
        </w:rPr>
        <w:t xml:space="preserve">Уголовного кодекса Республики Казахстан. </w:t>
      </w:r>
      <w:r>
        <w:br/>
      </w:r>
      <w:r>
        <w:rPr>
          <w:rFonts w:ascii="Times New Roman"/>
          <w:b w:val="false"/>
          <w:i w:val="false"/>
          <w:color w:val="000000"/>
          <w:sz w:val="28"/>
        </w:rPr>
        <w:t>
      Ответственность за изнасилование заведомо несовершеннолетней предусмотрена в пункте "д)" части второй  </w:t>
      </w:r>
      <w:r>
        <w:rPr>
          <w:rFonts w:ascii="Times New Roman"/>
          <w:b w:val="false"/>
          <w:i w:val="false"/>
          <w:color w:val="000000"/>
          <w:sz w:val="28"/>
        </w:rPr>
        <w:t xml:space="preserve">статьи 120 </w:t>
      </w:r>
      <w:r>
        <w:rPr>
          <w:rFonts w:ascii="Times New Roman"/>
          <w:b w:val="false"/>
          <w:i w:val="false"/>
          <w:color w:val="000000"/>
          <w:sz w:val="28"/>
        </w:rPr>
        <w:t xml:space="preserve">"Изнасилование" Уголовного кодекса Республики Казахстан. Предусмотрена уголовная ответственность за вовлечение в занятие проституцией </w:t>
      </w:r>
      <w:r>
        <w:rPr>
          <w:rFonts w:ascii="Times New Roman"/>
          <w:b w:val="false"/>
          <w:i w:val="false"/>
          <w:color w:val="000000"/>
          <w:vertAlign w:val="superscript"/>
        </w:rPr>
        <w:t xml:space="preserve">6 </w:t>
      </w:r>
      <w:r>
        <w:rPr>
          <w:rFonts w:ascii="Times New Roman"/>
          <w:b w:val="false"/>
          <w:i w:val="false"/>
          <w:color w:val="000000"/>
          <w:sz w:val="28"/>
        </w:rPr>
        <w:t xml:space="preserve">, организацию или содержание притонов для занятия проституцией и сводничество </w:t>
      </w:r>
      <w:r>
        <w:rPr>
          <w:rFonts w:ascii="Times New Roman"/>
          <w:b w:val="false"/>
          <w:i w:val="false"/>
          <w:color w:val="000000"/>
          <w:vertAlign w:val="superscript"/>
        </w:rPr>
        <w:t xml:space="preserve">7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4  </w:t>
      </w:r>
      <w:r>
        <w:rPr>
          <w:rFonts w:ascii="Times New Roman"/>
          <w:b w:val="false"/>
          <w:i w:val="false"/>
          <w:color w:val="000000"/>
          <w:sz w:val="28"/>
        </w:rPr>
        <w:t xml:space="preserve">Статья 122. Половое сношение и иные действия сексуального характера с лицом, не достигший шестнадцатилетнего возраста  </w:t>
      </w:r>
      <w:r>
        <w:br/>
      </w:r>
      <w:r>
        <w:rPr>
          <w:rFonts w:ascii="Times New Roman"/>
          <w:b w:val="false"/>
          <w:i w:val="false"/>
          <w:color w:val="000000"/>
          <w:sz w:val="28"/>
        </w:rPr>
        <w:t xml:space="preserve">
      Половое сношение, мужеложство, лесбиянство или иные действия сексуального характера с лицом, заведомо не достигшим шестнадцатилетнего возраста, - наказываются ограничением свободы на срок до трех лет, либо арестом на срок до шести месяцев, либо лишением свободы на срок до пяти лет. </w:t>
      </w:r>
      <w:r>
        <w:br/>
      </w:r>
      <w:r>
        <w:rPr>
          <w:rFonts w:ascii="Times New Roman"/>
          <w:b w:val="false"/>
          <w:i w:val="false"/>
          <w:color w:val="000000"/>
          <w:sz w:val="28"/>
        </w:rPr>
        <w:t>
</w:t>
      </w:r>
      <w:r>
        <w:rPr>
          <w:rFonts w:ascii="Times New Roman"/>
          <w:b w:val="false"/>
          <w:i w:val="false"/>
          <w:color w:val="000000"/>
          <w:vertAlign w:val="superscript"/>
        </w:rPr>
        <w:t xml:space="preserve">       5 </w:t>
      </w:r>
      <w:r>
        <w:rPr>
          <w:rFonts w:ascii="Times New Roman"/>
          <w:b w:val="false"/>
          <w:i w:val="false"/>
          <w:color w:val="000000"/>
          <w:sz w:val="28"/>
        </w:rPr>
        <w:t xml:space="preserve">Статья 124. Развращение малолетних </w:t>
      </w:r>
      <w:r>
        <w:br/>
      </w:r>
      <w:r>
        <w:rPr>
          <w:rFonts w:ascii="Times New Roman"/>
          <w:b w:val="false"/>
          <w:i w:val="false"/>
          <w:color w:val="000000"/>
          <w:sz w:val="28"/>
        </w:rPr>
        <w:t xml:space="preserve">
      Совершение развратных действий без применения насилия в отношении лица, заведомо не достигшего четырнадцатилетнего возраста, -  </w:t>
      </w:r>
      <w:r>
        <w:br/>
      </w:r>
      <w:r>
        <w:rPr>
          <w:rFonts w:ascii="Times New Roman"/>
          <w:b w:val="false"/>
          <w:i w:val="false"/>
          <w:color w:val="000000"/>
          <w:sz w:val="28"/>
        </w:rPr>
        <w:t xml:space="preserve">
      наказывается ограничением свободы на срок до четырех лет или лишением свободы на тот же срок. </w:t>
      </w:r>
      <w:r>
        <w:br/>
      </w:r>
      <w:r>
        <w:rPr>
          <w:rFonts w:ascii="Times New Roman"/>
          <w:b w:val="false"/>
          <w:i w:val="false"/>
          <w:color w:val="000000"/>
          <w:sz w:val="28"/>
        </w:rPr>
        <w:t>
</w:t>
      </w:r>
      <w:r>
        <w:rPr>
          <w:rFonts w:ascii="Times New Roman"/>
          <w:b w:val="false"/>
          <w:i w:val="false"/>
          <w:color w:val="000000"/>
          <w:vertAlign w:val="superscript"/>
        </w:rPr>
        <w:t xml:space="preserve">       6 </w:t>
      </w:r>
      <w:r>
        <w:rPr>
          <w:rFonts w:ascii="Times New Roman"/>
          <w:b w:val="false"/>
          <w:i w:val="false"/>
          <w:color w:val="000000"/>
          <w:sz w:val="28"/>
        </w:rPr>
        <w:t xml:space="preserve">Статья 270. Вовлечение в занятие проституцией </w:t>
      </w:r>
      <w:r>
        <w:br/>
      </w:r>
      <w:r>
        <w:rPr>
          <w:rFonts w:ascii="Times New Roman"/>
          <w:b w:val="false"/>
          <w:i w:val="false"/>
          <w:color w:val="000000"/>
          <w:sz w:val="28"/>
        </w:rPr>
        <w:t xml:space="preserve">
      1. Вовлечение в занятие проституцией путем применения насилия или угрозы его применения, использования зависимого положения, шантажа, уничтожения или повреждения имущества либо путем обмана -  </w:t>
      </w:r>
      <w:r>
        <w:br/>
      </w:r>
      <w:r>
        <w:rPr>
          <w:rFonts w:ascii="Times New Roman"/>
          <w:b w:val="false"/>
          <w:i w:val="false"/>
          <w:color w:val="000000"/>
          <w:sz w:val="28"/>
        </w:rPr>
        <w:t xml:space="preserve">
      наказывается штрафом в размере от двухсот до пятисот месячных расчетных показателей или в размере заработной платы или иного дохода осужденного за период от двух до пяти месяцев либо лишением свободы на срок до пяти лет. </w:t>
      </w:r>
      <w:r>
        <w:br/>
      </w:r>
      <w:r>
        <w:rPr>
          <w:rFonts w:ascii="Times New Roman"/>
          <w:b w:val="false"/>
          <w:i w:val="false"/>
          <w:color w:val="000000"/>
          <w:sz w:val="28"/>
        </w:rPr>
        <w:t xml:space="preserve">
      2. То же деяние, совершенное организованной группой, а равно лицом, ранее судимым за вовлечение в занятие проституцией либо организацию или содержание притонов либо сводничество, - </w:t>
      </w:r>
      <w:r>
        <w:br/>
      </w:r>
      <w:r>
        <w:rPr>
          <w:rFonts w:ascii="Times New Roman"/>
          <w:b w:val="false"/>
          <w:i w:val="false"/>
          <w:color w:val="000000"/>
          <w:sz w:val="28"/>
        </w:rPr>
        <w:t xml:space="preserve">
      наказывается лишением свободы на срок от трех до семи лет. </w:t>
      </w:r>
      <w:r>
        <w:br/>
      </w:r>
      <w:r>
        <w:rPr>
          <w:rFonts w:ascii="Times New Roman"/>
          <w:b w:val="false"/>
          <w:i w:val="false"/>
          <w:color w:val="000000"/>
          <w:sz w:val="28"/>
        </w:rPr>
        <w:t>
</w:t>
      </w:r>
      <w:r>
        <w:rPr>
          <w:rFonts w:ascii="Times New Roman"/>
          <w:b w:val="false"/>
          <w:i w:val="false"/>
          <w:color w:val="000000"/>
          <w:vertAlign w:val="superscript"/>
        </w:rPr>
        <w:t xml:space="preserve">       7 </w:t>
      </w:r>
      <w:r>
        <w:rPr>
          <w:rFonts w:ascii="Times New Roman"/>
          <w:b w:val="false"/>
          <w:i w:val="false"/>
          <w:color w:val="000000"/>
          <w:sz w:val="28"/>
        </w:rPr>
        <w:t xml:space="preserve">Статья 271. Организация или содержание притонов для занятия проституцией и сводничество </w:t>
      </w:r>
      <w:r>
        <w:br/>
      </w:r>
      <w:r>
        <w:rPr>
          <w:rFonts w:ascii="Times New Roman"/>
          <w:b w:val="false"/>
          <w:i w:val="false"/>
          <w:color w:val="000000"/>
          <w:sz w:val="28"/>
        </w:rPr>
        <w:t xml:space="preserve">
      1. Организация или содержание притонов для занятий проституцией, а равно сводничество с корыстной целью - </w:t>
      </w:r>
      <w:r>
        <w:br/>
      </w:r>
      <w:r>
        <w:rPr>
          <w:rFonts w:ascii="Times New Roman"/>
          <w:b w:val="false"/>
          <w:i w:val="false"/>
          <w:color w:val="000000"/>
          <w:sz w:val="28"/>
        </w:rPr>
        <w:t xml:space="preserve">
      наказываются штрафом в размере от пятисот до одной тысячи месячных расчетных показателей или в размере заработной платы или иного дохода осужденного за период от пяти месяцев до одного года либо лишением свободы на срок до трех лет. </w:t>
      </w:r>
      <w:r>
        <w:br/>
      </w:r>
      <w:r>
        <w:rPr>
          <w:rFonts w:ascii="Times New Roman"/>
          <w:b w:val="false"/>
          <w:i w:val="false"/>
          <w:color w:val="000000"/>
          <w:sz w:val="28"/>
        </w:rPr>
        <w:t xml:space="preserve">
      2. Те же деяния, совершенные организованной группой, а равно лицом, ранее судимым за организацию или содержание притонов, либо сводничество, либо вовлечение в занятие проституцией, - наказываются лишением свободы на срок до пяти лет.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2003 году уголовных дел по преступлениям, предусмотренным  </w:t>
      </w:r>
      <w:r>
        <w:rPr>
          <w:rFonts w:ascii="Times New Roman"/>
          <w:b w:val="false"/>
          <w:i w:val="false"/>
          <w:color w:val="000000"/>
          <w:sz w:val="28"/>
        </w:rPr>
        <w:t xml:space="preserve">статьей 270 </w:t>
      </w:r>
      <w:r>
        <w:rPr>
          <w:rFonts w:ascii="Times New Roman"/>
          <w:b w:val="false"/>
          <w:i w:val="false"/>
          <w:color w:val="000000"/>
          <w:sz w:val="28"/>
        </w:rPr>
        <w:t xml:space="preserve">"Вовлечение в занятие проституцией" Уголовного кодекса Республики Казахстан, где потерпевшими являлись бы несовершеннолетние или преступления посягали на их интересы, судами не рассматривались. </w:t>
      </w:r>
      <w:r>
        <w:br/>
      </w:r>
      <w:r>
        <w:rPr>
          <w:rFonts w:ascii="Times New Roman"/>
          <w:b w:val="false"/>
          <w:i w:val="false"/>
          <w:color w:val="000000"/>
          <w:sz w:val="28"/>
        </w:rPr>
        <w:t>
      Кроме того, пунктами д) части второй и в) части третьей  </w:t>
      </w:r>
      <w:r>
        <w:rPr>
          <w:rFonts w:ascii="Times New Roman"/>
          <w:b w:val="false"/>
          <w:i w:val="false"/>
          <w:color w:val="000000"/>
          <w:sz w:val="28"/>
        </w:rPr>
        <w:t xml:space="preserve">статьи 121 </w:t>
      </w:r>
      <w:r>
        <w:rPr>
          <w:rFonts w:ascii="Times New Roman"/>
          <w:b w:val="false"/>
          <w:i w:val="false"/>
          <w:color w:val="000000"/>
          <w:sz w:val="28"/>
        </w:rPr>
        <w:t xml:space="preserve">"Насильственные действия сексуального характера" Уголовного кодекса Республики Казахстан, предусматривается наказание за указанные действия, совершенные в отношении заведомо несовершеннолетнего лица и в отношении лица, заведомо для виновного не достигшего четырнадцатилетнего возраста. В 2003 году по данной статье к уголовной ответственности было привлечено 149 лиц. </w:t>
      </w:r>
      <w:r>
        <w:br/>
      </w:r>
      <w:r>
        <w:rPr>
          <w:rFonts w:ascii="Times New Roman"/>
          <w:b w:val="false"/>
          <w:i w:val="false"/>
          <w:color w:val="000000"/>
          <w:sz w:val="28"/>
        </w:rPr>
        <w:t>
      12.  </w:t>
      </w:r>
      <w:r>
        <w:rPr>
          <w:rFonts w:ascii="Times New Roman"/>
          <w:b w:val="false"/>
          <w:i w:val="false"/>
          <w:color w:val="000000"/>
          <w:sz w:val="28"/>
        </w:rPr>
        <w:t xml:space="preserve">Статья 128 </w:t>
      </w:r>
      <w:r>
        <w:rPr>
          <w:rFonts w:ascii="Times New Roman"/>
          <w:b w:val="false"/>
          <w:i w:val="false"/>
          <w:color w:val="000000"/>
          <w:sz w:val="28"/>
        </w:rPr>
        <w:t xml:space="preserve">"Вербовка, а также вывоз и транзит людей для эксплуатации </w:t>
      </w:r>
      <w:r>
        <w:rPr>
          <w:rFonts w:ascii="Times New Roman"/>
          <w:b w:val="false"/>
          <w:i w:val="false"/>
          <w:color w:val="000000"/>
          <w:vertAlign w:val="superscript"/>
        </w:rPr>
        <w:t xml:space="preserve">8 </w:t>
      </w:r>
      <w:r>
        <w:rPr>
          <w:rFonts w:ascii="Times New Roman"/>
          <w:b w:val="false"/>
          <w:i w:val="false"/>
          <w:color w:val="000000"/>
          <w:sz w:val="28"/>
        </w:rPr>
        <w:t xml:space="preserve">" Уголовного кодекса Республики Казахстан предусматривает максимальное наказание за вербовку несовершеннолетних для сексуальной или иной их эксплуатации до 5 лет лишения свободы. </w:t>
      </w:r>
      <w:r>
        <w:br/>
      </w:r>
      <w:r>
        <w:rPr>
          <w:rFonts w:ascii="Times New Roman"/>
          <w:b w:val="false"/>
          <w:i w:val="false"/>
          <w:color w:val="000000"/>
          <w:sz w:val="28"/>
        </w:rPr>
        <w:t xml:space="preserve">
      Субъектом преступления является физическое вменяемое лицо, достигшее 16-летнего возраста. </w:t>
      </w:r>
      <w:r>
        <w:br/>
      </w:r>
      <w:r>
        <w:rPr>
          <w:rFonts w:ascii="Times New Roman"/>
          <w:b w:val="false"/>
          <w:i w:val="false"/>
          <w:color w:val="000000"/>
          <w:sz w:val="28"/>
        </w:rPr>
        <w:t xml:space="preserve">
      В 2003 году полицейскими Алматинской области начато расследование уголовного дела в отношении двух жительниц Алматинской области, которые в период с 24 июля 2001 года по 8 апреля 2003 года завербовали 5 девушек в Объединенные Арабские Эмираты для последующей сексуальной эксплуатации (одна из девушек - несовершеннолетняя). </w:t>
      </w:r>
      <w:r>
        <w:br/>
      </w:r>
      <w:r>
        <w:rPr>
          <w:rFonts w:ascii="Times New Roman"/>
          <w:b w:val="false"/>
          <w:i w:val="false"/>
          <w:color w:val="000000"/>
          <w:sz w:val="28"/>
        </w:rPr>
        <w:t xml:space="preserve">
      13. В Уголовном кодексе Республики Казахстан предусмотрена ответственность за вовлечение несовершеннолетних в совершение антиобщественных действий, включая занятие проституцией </w:t>
      </w:r>
      <w:r>
        <w:rPr>
          <w:rFonts w:ascii="Times New Roman"/>
          <w:b w:val="false"/>
          <w:i w:val="false"/>
          <w:color w:val="000000"/>
          <w:vertAlign w:val="superscript"/>
        </w:rPr>
        <w:t xml:space="preserve">9 </w:t>
      </w:r>
      <w:r>
        <w:rPr>
          <w:rFonts w:ascii="Times New Roman"/>
          <w:b w:val="false"/>
          <w:i w:val="false"/>
          <w:color w:val="000000"/>
          <w:sz w:val="28"/>
        </w:rPr>
        <w:t xml:space="preserve">. Максимальное предусмотренное наказание за это преступление - лишение свободы на срок до трех лет. В случае, если преступление совершено родителем, педагогом или иным ответственным за воспитание ребенка лицом, максимальное наказание - до 5 лет лишения свободы. В случае неоднократности таких деяний максимальное наказание - до 6 лет лишения свободы. </w:t>
      </w:r>
      <w:r>
        <w:br/>
      </w:r>
      <w:r>
        <w:rPr>
          <w:rFonts w:ascii="Times New Roman"/>
          <w:b w:val="false"/>
          <w:i w:val="false"/>
          <w:color w:val="000000"/>
          <w:sz w:val="28"/>
        </w:rPr>
        <w:t xml:space="preserve">
      При расследовании и рассмотрении дел о вовлечении детей в преступную деятельность или совершение антиобщественных действий казахстанское законодательство исходит из того, что эти преступления совершаются только с прямым умыслом. При этом уголовная ответственность наступает при условии, если виновный достоверно знал о несовершеннолетнем возрасте вовлекаемого лица. </w:t>
      </w:r>
      <w:r>
        <w:br/>
      </w:r>
      <w:r>
        <w:rPr>
          <w:rFonts w:ascii="Times New Roman"/>
          <w:b w:val="false"/>
          <w:i w:val="false"/>
          <w:color w:val="000000"/>
          <w:sz w:val="28"/>
        </w:rPr>
        <w:t xml:space="preserve">
      Под вовлечением несовершеннолетнего в преступную деятельность понимаются целенаправленные действия вовлекающего по формированию у несовершеннолетнего желания (намерения, стремления) и готовности участвовать в совершении преступления. При этом действия взрослого должны носить активный характер и могут сопровождаться применением психического или физического воздействия (побои, уговоры, угрозы и запугивания, подкуп, обман, возбуждения чувства мести, зависти и других низменных побуждений, уверения в безнаказанности, дача советов о месте и способе совершения или сокрытия следов преступления, обещание платы за совершенные действия и другие). </w:t>
      </w:r>
      <w:r>
        <w:br/>
      </w:r>
      <w:r>
        <w:rPr>
          <w:rFonts w:ascii="Times New Roman"/>
          <w:b w:val="false"/>
          <w:i w:val="false"/>
          <w:color w:val="000000"/>
          <w:sz w:val="28"/>
        </w:rPr>
        <w:t xml:space="preserve">
      Само по себе предложение взрослого лица совершить преступление, сделанное несовершеннолетнему, без оказания на него психического либо физического воздействия, как вовлечение несовершеннолетнего в преступную деятельность не расценивается. </w:t>
      </w:r>
      <w:r>
        <w:rPr>
          <w:rFonts w:ascii="Times New Roman"/>
          <w:b w:val="false"/>
          <w:i w:val="false"/>
          <w:color w:val="000000"/>
          <w:vertAlign w:val="superscript"/>
        </w:rPr>
        <w:t xml:space="preserve">10 </w:t>
      </w:r>
      <w:r>
        <w:br/>
      </w:r>
      <w:r>
        <w:rPr>
          <w:rFonts w:ascii="Times New Roman"/>
          <w:b w:val="false"/>
          <w:i w:val="false"/>
          <w:color w:val="000000"/>
          <w:sz w:val="28"/>
        </w:rPr>
        <w:t xml:space="preserve">
      Всего в 2003 году по этой статье было осуждено 67 лиц, что почти в два раза меньше чем в 2002 году. Статистические данные не позволяют отдельно выделить из их числа осужденных за вовлечение несовершеннолетних в занятие проституцией. </w:t>
      </w:r>
      <w:r>
        <w:br/>
      </w:r>
      <w:r>
        <w:rPr>
          <w:rFonts w:ascii="Times New Roman"/>
          <w:b w:val="false"/>
          <w:i w:val="false"/>
          <w:color w:val="000000"/>
          <w:sz w:val="28"/>
        </w:rPr>
        <w:t xml:space="preserve">
      14. Тем не менее, детская проституция продолжает оставаться серьезной проблемой. </w:t>
      </w:r>
      <w:r>
        <w:br/>
      </w:r>
      <w:r>
        <w:rPr>
          <w:rFonts w:ascii="Times New Roman"/>
          <w:b w:val="false"/>
          <w:i w:val="false"/>
          <w:color w:val="000000"/>
          <w:sz w:val="28"/>
        </w:rPr>
        <w:t xml:space="preserve">
      Анализ проведенного анонимного анкетирования среди подростков 15-17 лет, учащихся 9-11 классов 20 школ и лицеев города Алматы показал, что 33,6 % респондентов-подростков имеют опыт половых связей, 61,2 % из них ведут регулярную половую жизнь. К 12 годам опыт половых контактов имели 0,8 % опрошенных, к 15 годам его приобрели уже 12,6 % подростков. Заметную распространенность получила подростковая проституция, 40 % респонденток, живущих половой жизнью, получали или получают вознаграждение за сексуальные действия. </w:t>
      </w:r>
      <w:r>
        <w:br/>
      </w:r>
      <w:r>
        <w:rPr>
          <w:rFonts w:ascii="Times New Roman"/>
          <w:b w:val="false"/>
          <w:i w:val="false"/>
          <w:color w:val="000000"/>
          <w:sz w:val="28"/>
        </w:rPr>
        <w:t xml:space="preserve">
      Заболеваемость сифилисом девочек-подростков в два с лишним раза превышает аналогичные показатели у мальчиков-подростков. Преобладание количества регистрируемой заболеваемости сифилисом у девочек в подростковой группе свыше 14 лет связано с коммерциализацией сексуальных отношений. </w:t>
      </w:r>
      <w:r>
        <w:br/>
      </w:r>
      <w:r>
        <w:rPr>
          <w:rFonts w:ascii="Times New Roman"/>
          <w:b w:val="false"/>
          <w:i w:val="false"/>
          <w:color w:val="000000"/>
          <w:sz w:val="28"/>
        </w:rPr>
        <w:t>
      В связи со сложившейся ситуацией 21 ноября 2001 года Правительством Республики Казахстан была принята  </w:t>
      </w:r>
      <w:r>
        <w:rPr>
          <w:rFonts w:ascii="Times New Roman"/>
          <w:b w:val="false"/>
          <w:i w:val="false"/>
          <w:color w:val="000000"/>
          <w:sz w:val="28"/>
        </w:rPr>
        <w:t xml:space="preserve">Концепция </w:t>
      </w:r>
      <w:r>
        <w:rPr>
          <w:rFonts w:ascii="Times New Roman"/>
          <w:b w:val="false"/>
          <w:i w:val="false"/>
          <w:color w:val="000000"/>
          <w:sz w:val="28"/>
        </w:rPr>
        <w:t xml:space="preserve">по нравственно-половому воспитанию в Республике Казахстан (см. приложение). </w:t>
      </w:r>
      <w:r>
        <w:br/>
      </w:r>
      <w:r>
        <w:rPr>
          <w:rFonts w:ascii="Times New Roman"/>
          <w:b w:val="false"/>
          <w:i w:val="false"/>
          <w:color w:val="000000"/>
          <w:sz w:val="28"/>
        </w:rPr>
        <w:t>
      15. Похищение человека также считается преступным деянием. Несмотря на то, что похищение не охвачено положениями пункта 1  </w:t>
      </w:r>
      <w:r>
        <w:rPr>
          <w:rFonts w:ascii="Times New Roman"/>
          <w:b w:val="false"/>
          <w:i w:val="false"/>
          <w:color w:val="000000"/>
          <w:sz w:val="28"/>
        </w:rPr>
        <w:t xml:space="preserve">статьи 3 </w:t>
      </w:r>
      <w:r>
        <w:rPr>
          <w:rFonts w:ascii="Times New Roman"/>
          <w:b w:val="false"/>
          <w:i w:val="false"/>
          <w:color w:val="000000"/>
          <w:sz w:val="28"/>
        </w:rPr>
        <w:t>Факультативного протокола, Уголовный кодекс Республики Казахстан в  </w:t>
      </w:r>
      <w:r>
        <w:rPr>
          <w:rFonts w:ascii="Times New Roman"/>
          <w:b w:val="false"/>
          <w:i w:val="false"/>
          <w:color w:val="000000"/>
          <w:sz w:val="28"/>
        </w:rPr>
        <w:t xml:space="preserve">статье 125 </w:t>
      </w:r>
      <w:r>
        <w:rPr>
          <w:rFonts w:ascii="Times New Roman"/>
          <w:b w:val="false"/>
          <w:i w:val="false"/>
          <w:color w:val="000000"/>
          <w:vertAlign w:val="superscript"/>
        </w:rPr>
        <w:t xml:space="preserve">  11 </w:t>
      </w:r>
      <w:r>
        <w:rPr>
          <w:rFonts w:ascii="Times New Roman"/>
          <w:b w:val="false"/>
          <w:i w:val="false"/>
          <w:color w:val="000000"/>
          <w:sz w:val="28"/>
        </w:rPr>
        <w:t xml:space="preserve">устанавливает за похищение ребенка более суровую ответственность. Если за похищение взрослого предусмотрено наказание в виде лишения свободы на срок от 4 до 7 лет, то за похищение ребенка - от 7 до 12 лет. Похищение, совершенное с целью сексуальной или иной эксплуатации похищенного (похищенной), наказывается лишением свободы на срок от 10 до 15 лет. </w:t>
      </w:r>
      <w:r>
        <w:br/>
      </w:r>
      <w:r>
        <w:rPr>
          <w:rFonts w:ascii="Times New Roman"/>
          <w:b w:val="false"/>
          <w:i w:val="false"/>
          <w:color w:val="000000"/>
          <w:sz w:val="28"/>
        </w:rPr>
        <w:t xml:space="preserve">
       c) производство, распределение, распространение, импорт, экспорт, предложение, продажа или хранение в вышеупомянутых целях детской порнографии, определяемой в статье 2.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8  </w:t>
      </w:r>
      <w:r>
        <w:rPr>
          <w:rFonts w:ascii="Times New Roman"/>
          <w:b w:val="false"/>
          <w:i w:val="false"/>
          <w:color w:val="000000"/>
          <w:sz w:val="28"/>
        </w:rPr>
        <w:t xml:space="preserve">Статья 128. Вербовка, а также вывоз и транзит людей для эксплуатации </w:t>
      </w:r>
      <w:r>
        <w:br/>
      </w:r>
      <w:r>
        <w:rPr>
          <w:rFonts w:ascii="Times New Roman"/>
          <w:b w:val="false"/>
          <w:i w:val="false"/>
          <w:color w:val="000000"/>
          <w:sz w:val="28"/>
        </w:rPr>
        <w:t xml:space="preserve">
      1. Вербовка людей для сексуальной или иной их эксплуатации, совершенная путем обмана,  </w:t>
      </w:r>
      <w:r>
        <w:br/>
      </w:r>
      <w:r>
        <w:rPr>
          <w:rFonts w:ascii="Times New Roman"/>
          <w:b w:val="false"/>
          <w:i w:val="false"/>
          <w:color w:val="000000"/>
          <w:sz w:val="28"/>
        </w:rPr>
        <w:t xml:space="preserve">
      наказывается штрафом в размере от ста до пятисот месячных расчетных показателей или в размере заработной платы или иного дохода осужденного за период от двух до пяти месяцев, либо исправительными работами на срок до двух лет, либо ограничением свободы на срок до двух лет, либо арестом на срок до шести месяцев, либо лишением свободы на срок до одного года. </w:t>
      </w:r>
      <w:r>
        <w:br/>
      </w:r>
      <w:r>
        <w:rPr>
          <w:rFonts w:ascii="Times New Roman"/>
          <w:b w:val="false"/>
          <w:i w:val="false"/>
          <w:color w:val="000000"/>
          <w:sz w:val="28"/>
        </w:rPr>
        <w:t xml:space="preserve">
      2. То же деяние, совершенное: </w:t>
      </w:r>
      <w:r>
        <w:br/>
      </w:r>
      <w:r>
        <w:rPr>
          <w:rFonts w:ascii="Times New Roman"/>
          <w:b w:val="false"/>
          <w:i w:val="false"/>
          <w:color w:val="000000"/>
          <w:sz w:val="28"/>
        </w:rPr>
        <w:t xml:space="preserve">
      а) группой лиц по предварительному сговору; </w:t>
      </w:r>
      <w:r>
        <w:br/>
      </w:r>
      <w:r>
        <w:rPr>
          <w:rFonts w:ascii="Times New Roman"/>
          <w:b w:val="false"/>
          <w:i w:val="false"/>
          <w:color w:val="000000"/>
          <w:sz w:val="28"/>
        </w:rPr>
        <w:t xml:space="preserve">
      б) в отношении заведомо несовершеннолетнего,- </w:t>
      </w:r>
      <w:r>
        <w:br/>
      </w:r>
      <w:r>
        <w:rPr>
          <w:rFonts w:ascii="Times New Roman"/>
          <w:b w:val="false"/>
          <w:i w:val="false"/>
          <w:color w:val="000000"/>
          <w:sz w:val="28"/>
        </w:rPr>
        <w:t xml:space="preserve">
      наказывается лишением свободы на срок до пяти лет. </w:t>
      </w:r>
      <w:r>
        <w:br/>
      </w:r>
      <w:r>
        <w:rPr>
          <w:rFonts w:ascii="Times New Roman"/>
          <w:b w:val="false"/>
          <w:i w:val="false"/>
          <w:color w:val="000000"/>
          <w:sz w:val="28"/>
        </w:rPr>
        <w:t xml:space="preserve">
      3. Деяния, предусмотренные частями первой или второй настоящей статьи, совершенные организованной группой либо с целью вывоза завербованных лиц за пределы Республики Казахстан, а равно вывоз людей за пределы Казахстана или перевозка через территорию Республики Казахстан людей, следующих из одного иностранного государства в другое, заведомо для сексуальной или иной эксплуатации, - </w:t>
      </w:r>
      <w:r>
        <w:br/>
      </w:r>
      <w:r>
        <w:rPr>
          <w:rFonts w:ascii="Times New Roman"/>
          <w:b w:val="false"/>
          <w:i w:val="false"/>
          <w:color w:val="000000"/>
          <w:sz w:val="28"/>
        </w:rPr>
        <w:t xml:space="preserve">
      наказываются лишением свободы на срок от трех до восьми лет с конфискацией имущества или без таковой. </w:t>
      </w:r>
      <w:r>
        <w:br/>
      </w:r>
      <w:r>
        <w:rPr>
          <w:rFonts w:ascii="Times New Roman"/>
          <w:b w:val="false"/>
          <w:i w:val="false"/>
          <w:color w:val="000000"/>
          <w:sz w:val="28"/>
        </w:rPr>
        <w:t>
</w:t>
      </w:r>
      <w:r>
        <w:rPr>
          <w:rFonts w:ascii="Times New Roman"/>
          <w:b w:val="false"/>
          <w:i w:val="false"/>
          <w:color w:val="000000"/>
          <w:vertAlign w:val="superscript"/>
        </w:rPr>
        <w:t xml:space="preserve">       9  </w:t>
      </w:r>
      <w:r>
        <w:rPr>
          <w:rFonts w:ascii="Times New Roman"/>
          <w:b w:val="false"/>
          <w:i w:val="false"/>
          <w:color w:val="000000"/>
          <w:sz w:val="28"/>
        </w:rPr>
        <w:t xml:space="preserve">Статья 132. Вовлечение несовершеннолетнего в совершение антиобщественных действий  </w:t>
      </w:r>
      <w:r>
        <w:br/>
      </w:r>
      <w:r>
        <w:rPr>
          <w:rFonts w:ascii="Times New Roman"/>
          <w:b w:val="false"/>
          <w:i w:val="false"/>
          <w:color w:val="000000"/>
          <w:sz w:val="28"/>
        </w:rPr>
        <w:t xml:space="preserve">
      1. Вовлечение несовершеннолетнего в немедицинское употребление наркотических или других одурманивающих веществ, либо в систематическое употребление спиртных напитков, либо в занятие проституцией, бродяжничеством или попрошайничеством - </w:t>
      </w:r>
      <w:r>
        <w:br/>
      </w:r>
      <w:r>
        <w:rPr>
          <w:rFonts w:ascii="Times New Roman"/>
          <w:b w:val="false"/>
          <w:i w:val="false"/>
          <w:color w:val="000000"/>
          <w:sz w:val="28"/>
        </w:rPr>
        <w:t xml:space="preserve">
      наказывается привлечением к общественным работам на срок от ста восьмидесяти до двухсот сорока часов, либо исправительными работами на срок от одного года до двух лет, либо арестом на срок до шести месяцев, либо лишением свободы на срок до трех лет. </w:t>
      </w:r>
      <w:r>
        <w:br/>
      </w:r>
      <w:r>
        <w:rPr>
          <w:rFonts w:ascii="Times New Roman"/>
          <w:b w:val="false"/>
          <w:i w:val="false"/>
          <w:color w:val="000000"/>
          <w:sz w:val="28"/>
        </w:rPr>
        <w:t xml:space="preserve">
      2. То же деяние, совершенное родителем, педагогом либо иным лицом, на которое законом возложены обязанности по воспитанию несовершеннолетнего, - </w:t>
      </w:r>
      <w:r>
        <w:br/>
      </w:r>
      <w:r>
        <w:rPr>
          <w:rFonts w:ascii="Times New Roman"/>
          <w:b w:val="false"/>
          <w:i w:val="false"/>
          <w:color w:val="000000"/>
          <w:sz w:val="28"/>
        </w:rPr>
        <w:t xml:space="preserve">
      наказывается ограничением свободы на срок до трех лет, либо арестом на срок от четырех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8"/>
        </w:rPr>
        <w:t xml:space="preserve">
      3. Деяния, предусмотренные частями первой или второй настоящей статьи, совершенные неоднократно либо с применением насилия или с угрозой его применения,- </w:t>
      </w:r>
      <w:r>
        <w:br/>
      </w:r>
      <w:r>
        <w:rPr>
          <w:rFonts w:ascii="Times New Roman"/>
          <w:b w:val="false"/>
          <w:i w:val="false"/>
          <w:color w:val="000000"/>
          <w:sz w:val="28"/>
        </w:rPr>
        <w:t xml:space="preserve">
      наказываются лишением свободы на срок до шести лет. </w:t>
      </w:r>
      <w:r>
        <w:br/>
      </w:r>
      <w:r>
        <w:rPr>
          <w:rFonts w:ascii="Times New Roman"/>
          <w:b w:val="false"/>
          <w:i w:val="false"/>
          <w:color w:val="000000"/>
          <w:sz w:val="28"/>
        </w:rPr>
        <w:t>
</w:t>
      </w:r>
      <w:r>
        <w:rPr>
          <w:rFonts w:ascii="Times New Roman"/>
          <w:b w:val="false"/>
          <w:i w:val="false"/>
          <w:color w:val="000000"/>
          <w:vertAlign w:val="superscript"/>
        </w:rPr>
        <w:t xml:space="preserve">       10 </w:t>
      </w:r>
      <w:r>
        <w:rPr>
          <w:rFonts w:ascii="Times New Roman"/>
          <w:b w:val="false"/>
          <w:i w:val="false"/>
          <w:color w:val="000000"/>
          <w:sz w:val="28"/>
        </w:rPr>
        <w:t>См. Нормативное  </w:t>
      </w:r>
      <w:r>
        <w:rPr>
          <w:rFonts w:ascii="Times New Roman"/>
          <w:b w:val="false"/>
          <w:i w:val="false"/>
          <w:color w:val="000000"/>
          <w:sz w:val="28"/>
        </w:rPr>
        <w:t xml:space="preserve">постановление </w:t>
      </w:r>
      <w:r>
        <w:rPr>
          <w:rFonts w:ascii="Times New Roman"/>
          <w:b w:val="false"/>
          <w:i w:val="false"/>
          <w:color w:val="000000"/>
          <w:sz w:val="28"/>
        </w:rPr>
        <w:t xml:space="preserve">Верховного Суда Республики Казахстан от 11 апреля 2002 года "О судебной практике по делам о преступлениях несовершеннолетних и о вовлечении их в преступную и иную антиобщественную деятельность" </w:t>
      </w:r>
      <w:r>
        <w:br/>
      </w:r>
      <w:r>
        <w:rPr>
          <w:rFonts w:ascii="Times New Roman"/>
          <w:b w:val="false"/>
          <w:i w:val="false"/>
          <w:color w:val="000000"/>
          <w:sz w:val="28"/>
        </w:rPr>
        <w:t>
</w:t>
      </w:r>
      <w:r>
        <w:rPr>
          <w:rFonts w:ascii="Times New Roman"/>
          <w:b w:val="false"/>
          <w:i w:val="false"/>
          <w:color w:val="000000"/>
          <w:vertAlign w:val="superscript"/>
        </w:rPr>
        <w:t xml:space="preserve">       11 </w:t>
      </w:r>
      <w:r>
        <w:rPr>
          <w:rFonts w:ascii="Times New Roman"/>
          <w:b w:val="false"/>
          <w:i w:val="false"/>
          <w:color w:val="000000"/>
          <w:sz w:val="28"/>
        </w:rPr>
        <w:t xml:space="preserve">Статья 125. Похищение человека </w:t>
      </w:r>
      <w:r>
        <w:br/>
      </w:r>
      <w:r>
        <w:rPr>
          <w:rFonts w:ascii="Times New Roman"/>
          <w:b w:val="false"/>
          <w:i w:val="false"/>
          <w:color w:val="000000"/>
          <w:sz w:val="28"/>
        </w:rPr>
        <w:t xml:space="preserve">
      1. Похищение человека - </w:t>
      </w:r>
      <w:r>
        <w:br/>
      </w:r>
      <w:r>
        <w:rPr>
          <w:rFonts w:ascii="Times New Roman"/>
          <w:b w:val="false"/>
          <w:i w:val="false"/>
          <w:color w:val="000000"/>
          <w:sz w:val="28"/>
        </w:rPr>
        <w:t xml:space="preserve">
      наказывается лишением свободы на срок от четырех до семи лет. </w:t>
      </w:r>
      <w:r>
        <w:br/>
      </w:r>
      <w:r>
        <w:rPr>
          <w:rFonts w:ascii="Times New Roman"/>
          <w:b w:val="false"/>
          <w:i w:val="false"/>
          <w:color w:val="000000"/>
          <w:sz w:val="28"/>
        </w:rPr>
        <w:t xml:space="preserve">
      2. То же деяние, совершенное: </w:t>
      </w:r>
      <w:r>
        <w:br/>
      </w:r>
      <w:r>
        <w:rPr>
          <w:rFonts w:ascii="Times New Roman"/>
          <w:b w:val="false"/>
          <w:i w:val="false"/>
          <w:color w:val="000000"/>
          <w:sz w:val="28"/>
        </w:rPr>
        <w:t xml:space="preserve">
      а) группой лиц по предварительному сговору; </w:t>
      </w:r>
      <w:r>
        <w:br/>
      </w:r>
      <w:r>
        <w:rPr>
          <w:rFonts w:ascii="Times New Roman"/>
          <w:b w:val="false"/>
          <w:i w:val="false"/>
          <w:color w:val="000000"/>
          <w:sz w:val="28"/>
        </w:rPr>
        <w:t xml:space="preserve">
      б) неоднократно; </w:t>
      </w:r>
      <w:r>
        <w:br/>
      </w:r>
      <w:r>
        <w:rPr>
          <w:rFonts w:ascii="Times New Roman"/>
          <w:b w:val="false"/>
          <w:i w:val="false"/>
          <w:color w:val="000000"/>
          <w:sz w:val="28"/>
        </w:rPr>
        <w:t xml:space="preserve">
      в) с применением насилия, опасного для жизни или здоровья;           </w:t>
      </w:r>
      <w:r>
        <w:br/>
      </w:r>
      <w:r>
        <w:rPr>
          <w:rFonts w:ascii="Times New Roman"/>
          <w:b w:val="false"/>
          <w:i w:val="false"/>
          <w:color w:val="000000"/>
          <w:sz w:val="28"/>
        </w:rPr>
        <w:t xml:space="preserve">
      г) с применением оружия или предметов, используемых в качестве оружия; </w:t>
      </w:r>
      <w:r>
        <w:br/>
      </w:r>
      <w:r>
        <w:rPr>
          <w:rFonts w:ascii="Times New Roman"/>
          <w:b w:val="false"/>
          <w:i w:val="false"/>
          <w:color w:val="000000"/>
          <w:sz w:val="28"/>
        </w:rPr>
        <w:t xml:space="preserve">
      д) в отношении заведомо несовершеннолетнего; </w:t>
      </w:r>
      <w:r>
        <w:br/>
      </w:r>
      <w:r>
        <w:rPr>
          <w:rFonts w:ascii="Times New Roman"/>
          <w:b w:val="false"/>
          <w:i w:val="false"/>
          <w:color w:val="000000"/>
          <w:sz w:val="28"/>
        </w:rPr>
        <w:t xml:space="preserve">
      е) в отношении женщины, заведомо для виновного находящейся в состоянии беременности; </w:t>
      </w:r>
      <w:r>
        <w:br/>
      </w:r>
      <w:r>
        <w:rPr>
          <w:rFonts w:ascii="Times New Roman"/>
          <w:b w:val="false"/>
          <w:i w:val="false"/>
          <w:color w:val="000000"/>
          <w:sz w:val="28"/>
        </w:rPr>
        <w:t xml:space="preserve">
      ж) в отношении двух или более лиц; </w:t>
      </w:r>
      <w:r>
        <w:br/>
      </w:r>
      <w:r>
        <w:rPr>
          <w:rFonts w:ascii="Times New Roman"/>
          <w:b w:val="false"/>
          <w:i w:val="false"/>
          <w:color w:val="000000"/>
          <w:sz w:val="28"/>
        </w:rPr>
        <w:t xml:space="preserve">
      з) из корыстных побуждений,- </w:t>
      </w:r>
      <w:r>
        <w:br/>
      </w:r>
      <w:r>
        <w:rPr>
          <w:rFonts w:ascii="Times New Roman"/>
          <w:b w:val="false"/>
          <w:i w:val="false"/>
          <w:color w:val="000000"/>
          <w:sz w:val="28"/>
        </w:rPr>
        <w:t xml:space="preserve">
      наказывается лишением свободы на срок от семи до двенадцати лет с конфискацией имущества или без таковой. </w:t>
      </w:r>
      <w:r>
        <w:br/>
      </w:r>
      <w:r>
        <w:rPr>
          <w:rFonts w:ascii="Times New Roman"/>
          <w:b w:val="false"/>
          <w:i w:val="false"/>
          <w:color w:val="000000"/>
          <w:sz w:val="28"/>
        </w:rPr>
        <w:t xml:space="preserve">
      3. Деяния, предусмотренные частями первой или второй настоящей статьи, если они: </w:t>
      </w:r>
      <w:r>
        <w:br/>
      </w:r>
      <w:r>
        <w:rPr>
          <w:rFonts w:ascii="Times New Roman"/>
          <w:b w:val="false"/>
          <w:i w:val="false"/>
          <w:color w:val="000000"/>
          <w:sz w:val="28"/>
        </w:rPr>
        <w:t xml:space="preserve">
      а) совершены организованной группой; </w:t>
      </w:r>
      <w:r>
        <w:br/>
      </w:r>
      <w:r>
        <w:rPr>
          <w:rFonts w:ascii="Times New Roman"/>
          <w:b w:val="false"/>
          <w:i w:val="false"/>
          <w:color w:val="000000"/>
          <w:sz w:val="28"/>
        </w:rPr>
        <w:t xml:space="preserve">
      б) совершены с целью сексуальной или иной эксплуатации похищенного (похищенной); </w:t>
      </w:r>
      <w:r>
        <w:br/>
      </w:r>
      <w:r>
        <w:rPr>
          <w:rFonts w:ascii="Times New Roman"/>
          <w:b w:val="false"/>
          <w:i w:val="false"/>
          <w:color w:val="000000"/>
          <w:sz w:val="28"/>
        </w:rPr>
        <w:t xml:space="preserve">
      в) повлекли по неосторожности смерть потерпевшего или иные тяжкие последствия, - </w:t>
      </w:r>
      <w:r>
        <w:br/>
      </w:r>
      <w:r>
        <w:rPr>
          <w:rFonts w:ascii="Times New Roman"/>
          <w:b w:val="false"/>
          <w:i w:val="false"/>
          <w:color w:val="000000"/>
          <w:sz w:val="28"/>
        </w:rPr>
        <w:t xml:space="preserve">
      наказываются лишением свободы на срок от десяти до пятнадцати лет с конфискацией имущества или без таковой.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w:t>
      </w:r>
      <w:r>
        <w:rPr>
          <w:rFonts w:ascii="Times New Roman"/>
          <w:b w:val="false"/>
          <w:i w:val="false"/>
          <w:color w:val="000000"/>
          <w:sz w:val="28"/>
        </w:rPr>
        <w:t xml:space="preserve">Уголовный кодекс </w:t>
      </w:r>
      <w:r>
        <w:rPr>
          <w:rFonts w:ascii="Times New Roman"/>
          <w:b w:val="false"/>
          <w:i w:val="false"/>
          <w:color w:val="000000"/>
          <w:sz w:val="28"/>
        </w:rPr>
        <w:t xml:space="preserve">Республики Казахстан не выделяет отдельно распространение материалов и предметов, относящихся к детской порнографии. </w:t>
      </w:r>
      <w:r>
        <w:br/>
      </w:r>
      <w:r>
        <w:rPr>
          <w:rFonts w:ascii="Times New Roman"/>
          <w:b w:val="false"/>
          <w:i w:val="false"/>
          <w:color w:val="000000"/>
          <w:sz w:val="28"/>
        </w:rPr>
        <w:t>
      Однако существует общая уголовная ответственность за распространение порнографии.  </w:t>
      </w:r>
      <w:r>
        <w:rPr>
          <w:rFonts w:ascii="Times New Roman"/>
          <w:b w:val="false"/>
          <w:i w:val="false"/>
          <w:color w:val="000000"/>
          <w:sz w:val="28"/>
        </w:rPr>
        <w:t xml:space="preserve">Статья 273 </w:t>
      </w:r>
      <w:r>
        <w:rPr>
          <w:rFonts w:ascii="Times New Roman"/>
          <w:b w:val="false"/>
          <w:i w:val="false"/>
          <w:color w:val="000000"/>
          <w:sz w:val="28"/>
        </w:rPr>
        <w:t xml:space="preserve">"Незаконное распространение порнографических материалов или предметов" </w:t>
      </w:r>
      <w:r>
        <w:rPr>
          <w:rFonts w:ascii="Times New Roman"/>
          <w:b w:val="false"/>
          <w:i w:val="false"/>
          <w:color w:val="000000"/>
          <w:vertAlign w:val="superscript"/>
        </w:rPr>
        <w:t xml:space="preserve">12  </w:t>
      </w:r>
      <w:r>
        <w:rPr>
          <w:rFonts w:ascii="Times New Roman"/>
          <w:b w:val="false"/>
          <w:i w:val="false"/>
          <w:color w:val="000000"/>
          <w:sz w:val="28"/>
        </w:rPr>
        <w:t xml:space="preserve">Уголовного кодекса рассматривает как субъектов преступления лиц, достигших 16-летнего возраста. </w:t>
      </w:r>
      <w:r>
        <w:br/>
      </w:r>
      <w:r>
        <w:rPr>
          <w:rFonts w:ascii="Times New Roman"/>
          <w:b w:val="false"/>
          <w:i w:val="false"/>
          <w:color w:val="000000"/>
          <w:sz w:val="28"/>
        </w:rPr>
        <w:t xml:space="preserve">
      Срок давности привлечения к уголовной ответственности за это преступление - два года. </w:t>
      </w:r>
      <w:r>
        <w:br/>
      </w:r>
      <w:r>
        <w:rPr>
          <w:rFonts w:ascii="Times New Roman"/>
          <w:b w:val="false"/>
          <w:i w:val="false"/>
          <w:color w:val="000000"/>
          <w:sz w:val="28"/>
        </w:rPr>
        <w:t xml:space="preserve">
      В 2003 году по данной статье было осуждено 4 человека. </w:t>
      </w:r>
      <w:r>
        <w:br/>
      </w:r>
      <w:r>
        <w:rPr>
          <w:rFonts w:ascii="Times New Roman"/>
          <w:b w:val="false"/>
          <w:i w:val="false"/>
          <w:color w:val="000000"/>
          <w:sz w:val="28"/>
        </w:rPr>
        <w:t>
      Распространение порнографических материалов и предметов среди лиц, не достигших четырнадцати лет, и ознакомление их с подобными материалами, а также использование таких лиц в порнобизнесе влечет за собой ответственность по совокупности преступлений, предусмотренных статьями  </w:t>
      </w:r>
      <w:r>
        <w:rPr>
          <w:rFonts w:ascii="Times New Roman"/>
          <w:b w:val="false"/>
          <w:i w:val="false"/>
          <w:color w:val="000000"/>
          <w:sz w:val="28"/>
        </w:rPr>
        <w:t xml:space="preserve">273 </w:t>
      </w:r>
      <w:r>
        <w:rPr>
          <w:rFonts w:ascii="Times New Roman"/>
          <w:b w:val="false"/>
          <w:i w:val="false"/>
          <w:color w:val="000000"/>
          <w:sz w:val="28"/>
        </w:rPr>
        <w:t>и  </w:t>
      </w:r>
      <w:r>
        <w:rPr>
          <w:rFonts w:ascii="Times New Roman"/>
          <w:b w:val="false"/>
          <w:i w:val="false"/>
          <w:color w:val="000000"/>
          <w:sz w:val="28"/>
        </w:rPr>
        <w:t xml:space="preserve">124 </w:t>
      </w:r>
      <w:r>
        <w:rPr>
          <w:rFonts w:ascii="Times New Roman"/>
          <w:b w:val="false"/>
          <w:i w:val="false"/>
          <w:color w:val="000000"/>
          <w:sz w:val="28"/>
        </w:rPr>
        <w:t>Уголовного кодекса Республики Казахстан (развращение малолетних). Предусмотрена и административная ответственность в соответствии с  </w:t>
      </w:r>
      <w:r>
        <w:rPr>
          <w:rFonts w:ascii="Times New Roman"/>
          <w:b w:val="false"/>
          <w:i w:val="false"/>
          <w:color w:val="000000"/>
          <w:sz w:val="28"/>
        </w:rPr>
        <w:t xml:space="preserve">главой 12 </w:t>
      </w:r>
      <w:r>
        <w:rPr>
          <w:rFonts w:ascii="Times New Roman"/>
          <w:b w:val="false"/>
          <w:i w:val="false"/>
          <w:color w:val="000000"/>
          <w:sz w:val="28"/>
        </w:rPr>
        <w:t xml:space="preserve">"Административные правонарушения, посягающие на права несовершеннолетних" Кодекса Республики Казахстан "Об административных правонарушениях". </w:t>
      </w:r>
      <w:r>
        <w:br/>
      </w:r>
      <w:r>
        <w:rPr>
          <w:rFonts w:ascii="Times New Roman"/>
          <w:b w:val="false"/>
          <w:i w:val="false"/>
          <w:color w:val="000000"/>
          <w:sz w:val="28"/>
        </w:rPr>
        <w:t>
      17. С целью предупреждения преступлений, указанных в Факультативном протоколе, применяются нормы не только уголовного, но и административного права. Кодекс Республики Казахстан "Об административных правонарушениях" от 30 января 2001 г. содержит  </w:t>
      </w:r>
      <w:r>
        <w:rPr>
          <w:rFonts w:ascii="Times New Roman"/>
          <w:b w:val="false"/>
          <w:i w:val="false"/>
          <w:color w:val="000000"/>
          <w:sz w:val="28"/>
        </w:rPr>
        <w:t xml:space="preserve">статью 115 </w:t>
      </w:r>
      <w:r>
        <w:rPr>
          <w:rFonts w:ascii="Times New Roman"/>
          <w:b w:val="false"/>
          <w:i w:val="false"/>
          <w:color w:val="000000"/>
          <w:sz w:val="28"/>
        </w:rPr>
        <w:t xml:space="preserve">"Вовлечение несовершеннолетних в изготовление продукции эротического содержания" </w:t>
      </w:r>
      <w:r>
        <w:rPr>
          <w:rFonts w:ascii="Times New Roman"/>
          <w:b w:val="false"/>
          <w:i w:val="false"/>
          <w:color w:val="000000"/>
          <w:vertAlign w:val="superscript"/>
        </w:rPr>
        <w:t xml:space="preserve">13 </w:t>
      </w:r>
      <w:r>
        <w:br/>
      </w:r>
      <w:r>
        <w:rPr>
          <w:rFonts w:ascii="Times New Roman"/>
          <w:b w:val="false"/>
          <w:i w:val="false"/>
          <w:color w:val="000000"/>
          <w:sz w:val="28"/>
        </w:rPr>
        <w:t xml:space="preserve">
      Местные органы власти жестко регламентируют продажу продукции аудио- и видеопродукции, периодических печатных изданий, содержащих материалы эротического характера. Распространение такой продукции допускается только в специально отведенных стационарных помещениях, запрещается ее продажа детям, а также в детских и учебных учреждениях, на прилегающих к ним территориях в радиусе до 300 метров </w:t>
      </w:r>
      <w:r>
        <w:rPr>
          <w:rFonts w:ascii="Times New Roman"/>
          <w:b w:val="false"/>
          <w:i w:val="false"/>
          <w:color w:val="000000"/>
          <w:vertAlign w:val="superscript"/>
        </w:rPr>
        <w:t xml:space="preserve">14 </w:t>
      </w:r>
      <w:r>
        <w:rPr>
          <w:rFonts w:ascii="Times New Roman"/>
          <w:b w:val="false"/>
          <w:i w:val="false"/>
          <w:color w:val="000000"/>
          <w:sz w:val="28"/>
        </w:rPr>
        <w:t xml:space="preserve">. </w:t>
      </w:r>
      <w:r>
        <w:br/>
      </w:r>
      <w:r>
        <w:rPr>
          <w:rFonts w:ascii="Times New Roman"/>
          <w:b w:val="false"/>
          <w:i w:val="false"/>
          <w:color w:val="000000"/>
          <w:sz w:val="28"/>
        </w:rPr>
        <w:t>
      Выход в эфир радио-, телепрограмм, а также демонстрация кино-и видеопродукции порнографического и специального сексуально-эротического характера запрещаются  </w:t>
      </w:r>
      <w:r>
        <w:rPr>
          <w:rFonts w:ascii="Times New Roman"/>
          <w:b w:val="false"/>
          <w:i w:val="false"/>
          <w:color w:val="000000"/>
          <w:sz w:val="28"/>
        </w:rPr>
        <w:t xml:space="preserve">статьей 14 </w:t>
      </w:r>
      <w:r>
        <w:rPr>
          <w:rFonts w:ascii="Times New Roman"/>
          <w:b w:val="false"/>
          <w:i w:val="false"/>
          <w:color w:val="000000"/>
          <w:sz w:val="28"/>
        </w:rPr>
        <w:t>Закона Республики Казахстан "О средствах массовой информации".  </w:t>
      </w:r>
      <w:r>
        <w:rPr>
          <w:rFonts w:ascii="Times New Roman"/>
          <w:b w:val="false"/>
          <w:i w:val="false"/>
          <w:color w:val="000000"/>
          <w:sz w:val="28"/>
        </w:rPr>
        <w:t xml:space="preserve">Статья 6 </w:t>
      </w:r>
      <w:r>
        <w:rPr>
          <w:rFonts w:ascii="Times New Roman"/>
          <w:b w:val="false"/>
          <w:i w:val="false"/>
          <w:color w:val="000000"/>
          <w:sz w:val="28"/>
        </w:rPr>
        <w:t xml:space="preserve">Закона Республики Казахстан "О рекламе", принятого 19 декабря 2003 года, запрещает использование рекламы для пропаганды порнографии. </w:t>
      </w:r>
      <w:r>
        <w:br/>
      </w:r>
      <w:r>
        <w:rPr>
          <w:rFonts w:ascii="Times New Roman"/>
          <w:b w:val="false"/>
          <w:i w:val="false"/>
          <w:color w:val="000000"/>
          <w:sz w:val="28"/>
        </w:rPr>
        <w:t xml:space="preserve">
      Серьезной проблемой является доступность порносайтов (в том числе с детской порнографией) в Интернете. В Казахстане не существует реальных механизмов, позволяющих запрещать или ограничивать распространение порнографических материалов через Интернет. </w:t>
      </w:r>
      <w:r>
        <w:br/>
      </w:r>
      <w:r>
        <w:rPr>
          <w:rFonts w:ascii="Times New Roman"/>
          <w:b w:val="false"/>
          <w:i w:val="false"/>
          <w:color w:val="000000"/>
          <w:sz w:val="28"/>
        </w:rPr>
        <w:t xml:space="preserve">
      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12  </w:t>
      </w:r>
      <w:r>
        <w:rPr>
          <w:rFonts w:ascii="Times New Roman"/>
          <w:b w:val="false"/>
          <w:i w:val="false"/>
          <w:color w:val="000000"/>
          <w:sz w:val="28"/>
        </w:rPr>
        <w:t xml:space="preserve">Статья 273. Незаконное распространение порнографических материалов или предметов </w:t>
      </w:r>
      <w:r>
        <w:br/>
      </w:r>
      <w:r>
        <w:rPr>
          <w:rFonts w:ascii="Times New Roman"/>
          <w:b w:val="false"/>
          <w:i w:val="false"/>
          <w:color w:val="000000"/>
          <w:sz w:val="28"/>
        </w:rPr>
        <w:t xml:space="preserve">
      Незаконные изготовление в целях распространения или рекламирования, распространение, рекламирование порнографических материалов или предметов, а равно незаконная торговля печатными изданиями, кино- или видеоматериалами, изображениями или иными предметами порнографического характера- </w:t>
      </w:r>
      <w:r>
        <w:br/>
      </w:r>
      <w:r>
        <w:rPr>
          <w:rFonts w:ascii="Times New Roman"/>
          <w:b w:val="false"/>
          <w:i w:val="false"/>
          <w:color w:val="000000"/>
          <w:sz w:val="28"/>
        </w:rPr>
        <w:t xml:space="preserve">
      наказываются штрафом в размере от пятисот до одной тысячи месячных расчетных показателей или в размере заработной платы или иного дохода осужденного за период от пяти месяцев до одного года, либо исправительными работами на срок до двух лет, либо лишением свободы на срок до двух лет с конфискацией порнографических материалов или предметов, а также средств их изготовления или воспроизведения. </w:t>
      </w:r>
      <w:r>
        <w:br/>
      </w:r>
      <w:r>
        <w:rPr>
          <w:rFonts w:ascii="Times New Roman"/>
          <w:b w:val="false"/>
          <w:i w:val="false"/>
          <w:color w:val="000000"/>
          <w:sz w:val="28"/>
        </w:rPr>
        <w:t>
</w:t>
      </w:r>
      <w:r>
        <w:rPr>
          <w:rFonts w:ascii="Times New Roman"/>
          <w:b w:val="false"/>
          <w:i w:val="false"/>
          <w:color w:val="000000"/>
          <w:vertAlign w:val="superscript"/>
        </w:rPr>
        <w:t xml:space="preserve">       13 </w:t>
      </w:r>
      <w:r>
        <w:rPr>
          <w:rFonts w:ascii="Times New Roman"/>
          <w:b w:val="false"/>
          <w:i w:val="false"/>
          <w:color w:val="000000"/>
          <w:sz w:val="28"/>
        </w:rPr>
        <w:t xml:space="preserve">Статья 115. Вовлечение несовершеннолетних в изготовление продукции эротического содержания </w:t>
      </w:r>
      <w:r>
        <w:br/>
      </w:r>
      <w:r>
        <w:rPr>
          <w:rFonts w:ascii="Times New Roman"/>
          <w:b w:val="false"/>
          <w:i w:val="false"/>
          <w:color w:val="000000"/>
          <w:sz w:val="28"/>
        </w:rPr>
        <w:t xml:space="preserve">
      1. Вовлечение несовершеннолетних в изготовление продукции эротического содержания, а также в распространение, рекламирование и продажу продукции эротического содержании - </w:t>
      </w:r>
      <w:r>
        <w:br/>
      </w:r>
      <w:r>
        <w:rPr>
          <w:rFonts w:ascii="Times New Roman"/>
          <w:b w:val="false"/>
          <w:i w:val="false"/>
          <w:color w:val="000000"/>
          <w:sz w:val="28"/>
        </w:rPr>
        <w:t xml:space="preserve">
      влечет штраф в размере до пятидесяти месячных расчетных показателей с конфискацией указанной продукции эротического содержания. </w:t>
      </w:r>
      <w:r>
        <w:br/>
      </w:r>
      <w:r>
        <w:rPr>
          <w:rFonts w:ascii="Times New Roman"/>
          <w:b w:val="false"/>
          <w:i w:val="false"/>
          <w:color w:val="000000"/>
          <w:sz w:val="28"/>
        </w:rPr>
        <w:t xml:space="preserve">
      2. Те же действия, совершенные повторно в течение года после наложения административного взыскания, предусмотренного частью первой настоящей статьи, - </w:t>
      </w:r>
      <w:r>
        <w:br/>
      </w:r>
      <w:r>
        <w:rPr>
          <w:rFonts w:ascii="Times New Roman"/>
          <w:b w:val="false"/>
          <w:i w:val="false"/>
          <w:color w:val="000000"/>
          <w:sz w:val="28"/>
        </w:rPr>
        <w:t xml:space="preserve">
      влекут штраф в размере от пятидесяти до ста месячных расчетных показателей с конфискацией средств изготовления продукции эротического содержания. </w:t>
      </w:r>
      <w:r>
        <w:br/>
      </w:r>
      <w:r>
        <w:rPr>
          <w:rFonts w:ascii="Times New Roman"/>
          <w:b w:val="false"/>
          <w:i w:val="false"/>
          <w:color w:val="000000"/>
          <w:sz w:val="28"/>
        </w:rPr>
        <w:t>
</w:t>
      </w:r>
      <w:r>
        <w:rPr>
          <w:rFonts w:ascii="Times New Roman"/>
          <w:b w:val="false"/>
          <w:i w:val="false"/>
          <w:color w:val="000000"/>
          <w:vertAlign w:val="superscript"/>
        </w:rPr>
        <w:t xml:space="preserve">       14 </w:t>
      </w:r>
      <w:r>
        <w:rPr>
          <w:rFonts w:ascii="Times New Roman"/>
          <w:b w:val="false"/>
          <w:i w:val="false"/>
          <w:color w:val="000000"/>
          <w:sz w:val="28"/>
        </w:rPr>
        <w:t>См.  </w:t>
      </w:r>
      <w:r>
        <w:rPr>
          <w:rFonts w:ascii="Times New Roman"/>
          <w:b w:val="false"/>
          <w:i w:val="false"/>
          <w:color w:val="000000"/>
          <w:sz w:val="28"/>
        </w:rPr>
        <w:t xml:space="preserve">Решение </w:t>
      </w:r>
      <w:r>
        <w:rPr>
          <w:rFonts w:ascii="Times New Roman"/>
          <w:b w:val="false"/>
          <w:i w:val="false"/>
          <w:color w:val="000000"/>
          <w:sz w:val="28"/>
        </w:rPr>
        <w:t xml:space="preserve">акима Восточно-Казахстанской области от 2 мая 2001 года N 1034 "Об основных правилах розничной торговли аудио- и видеопродукцией, периодическими печатными изданиями, содержащими материалы эротического характера"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 учетом положений национального законодательства государства-участника аналогичные положения применяются в отношении покушения на совершение любого из этих деяний, а также пособничества или соучастия в совершении любого из этих деяний. </w:t>
      </w:r>
      <w:r>
        <w:br/>
      </w:r>
      <w:r>
        <w:rPr>
          <w:rFonts w:ascii="Times New Roman"/>
          <w:b w:val="false"/>
          <w:i w:val="false"/>
          <w:color w:val="000000"/>
          <w:sz w:val="28"/>
        </w:rPr>
        <w:t>
 </w:t>
      </w:r>
      <w:r>
        <w:br/>
      </w:r>
      <w:r>
        <w:rPr>
          <w:rFonts w:ascii="Times New Roman"/>
          <w:b w:val="false"/>
          <w:i w:val="false"/>
          <w:color w:val="000000"/>
          <w:sz w:val="28"/>
        </w:rPr>
        <w:t xml:space="preserve">
             18. В казахстанском законодательстве покушение на преступление квалифицируется по той же статье Уголовного кодекса, что и за оконченное преступление. </w:t>
      </w:r>
      <w:r>
        <w:br/>
      </w:r>
      <w:r>
        <w:rPr>
          <w:rFonts w:ascii="Times New Roman"/>
          <w:b w:val="false"/>
          <w:i w:val="false"/>
          <w:color w:val="000000"/>
          <w:sz w:val="28"/>
        </w:rPr>
        <w:t xml:space="preserve">
      При этом уголовная ответственность наступает за покушение только на преступление средней тяжести, тяжкое или особо тяжкое преступление. То есть на те преступления, максимальное наказания за которые превышают два года лишения свободы. </w:t>
      </w:r>
      <w:r>
        <w:br/>
      </w:r>
      <w:r>
        <w:rPr>
          <w:rFonts w:ascii="Times New Roman"/>
          <w:b w:val="false"/>
          <w:i w:val="false"/>
          <w:color w:val="000000"/>
          <w:sz w:val="28"/>
        </w:rPr>
        <w:t>
      Из перечисленных выше уголовных наказаний за деяния, предусмотренные Факультативным протоколом, только по  </w:t>
      </w:r>
      <w:r>
        <w:rPr>
          <w:rFonts w:ascii="Times New Roman"/>
          <w:b w:val="false"/>
          <w:i w:val="false"/>
          <w:color w:val="000000"/>
          <w:sz w:val="28"/>
        </w:rPr>
        <w:t xml:space="preserve">статье 273 </w:t>
      </w:r>
      <w:r>
        <w:rPr>
          <w:rFonts w:ascii="Times New Roman"/>
          <w:b w:val="false"/>
          <w:i w:val="false"/>
          <w:color w:val="000000"/>
          <w:sz w:val="28"/>
        </w:rPr>
        <w:t xml:space="preserve">Уголовного кодекса Республики Казахстан "Незаконное распространение порнографических материалов или предметов" покушение на деяние, предусмотренное этой статьей, не будет рассматриваться как уголовное преступление. </w:t>
      </w:r>
      <w:r>
        <w:br/>
      </w:r>
      <w:r>
        <w:rPr>
          <w:rFonts w:ascii="Times New Roman"/>
          <w:b w:val="false"/>
          <w:i w:val="false"/>
          <w:color w:val="000000"/>
          <w:sz w:val="28"/>
        </w:rPr>
        <w:t>
 </w:t>
      </w:r>
      <w:r>
        <w:br/>
      </w:r>
      <w:r>
        <w:rPr>
          <w:rFonts w:ascii="Times New Roman"/>
          <w:b w:val="false"/>
          <w:i w:val="false"/>
          <w:color w:val="000000"/>
          <w:sz w:val="28"/>
        </w:rPr>
        <w:t xml:space="preserve">
              3. Каждое государство-участник предусматривает надлежащие меры наказания за эти преступления, исходя из степени их тяжести. </w:t>
      </w:r>
      <w:r>
        <w:br/>
      </w:r>
      <w:r>
        <w:rPr>
          <w:rFonts w:ascii="Times New Roman"/>
          <w:b w:val="false"/>
          <w:i w:val="false"/>
          <w:color w:val="000000"/>
          <w:sz w:val="28"/>
        </w:rPr>
        <w:t>
 </w:t>
      </w:r>
      <w:r>
        <w:br/>
      </w:r>
      <w:r>
        <w:rPr>
          <w:rFonts w:ascii="Times New Roman"/>
          <w:b w:val="false"/>
          <w:i w:val="false"/>
          <w:color w:val="000000"/>
          <w:sz w:val="28"/>
        </w:rPr>
        <w:t>
             19. Надлежащие меры наказания по казахстанскому законодательству, за преступления, указанные в пункте 1  </w:t>
      </w:r>
      <w:r>
        <w:rPr>
          <w:rFonts w:ascii="Times New Roman"/>
          <w:b w:val="false"/>
          <w:i w:val="false"/>
          <w:color w:val="000000"/>
          <w:sz w:val="28"/>
        </w:rPr>
        <w:t xml:space="preserve">статьи 3 </w:t>
      </w:r>
      <w:r>
        <w:rPr>
          <w:rFonts w:ascii="Times New Roman"/>
          <w:b w:val="false"/>
          <w:i w:val="false"/>
          <w:color w:val="000000"/>
          <w:sz w:val="28"/>
        </w:rPr>
        <w:t xml:space="preserve">Факультативного протокола изложены в пунктах 7, 10-13, 16, 17 настоящего доклада. </w:t>
      </w:r>
      <w:r>
        <w:br/>
      </w:r>
      <w:r>
        <w:rPr>
          <w:rFonts w:ascii="Times New Roman"/>
          <w:b w:val="false"/>
          <w:i w:val="false"/>
          <w:color w:val="000000"/>
          <w:sz w:val="28"/>
        </w:rPr>
        <w:t>
 </w:t>
      </w:r>
      <w:r>
        <w:br/>
      </w:r>
      <w:r>
        <w:rPr>
          <w:rFonts w:ascii="Times New Roman"/>
          <w:b w:val="false"/>
          <w:i w:val="false"/>
          <w:color w:val="000000"/>
          <w:sz w:val="28"/>
        </w:rPr>
        <w:t xml:space="preserve">
              4. С учетом положений своего национального законодательства каждое государство-участник в соответствующих случаях принимает меры по установлению ответственности юридических лиц за преступления, предусмотренные в пункте 1 настоящей статьи. С учетом правовых принципов государства-участника эта ответственность юридических лиц может быть уголовной, гражданской или административной. </w:t>
      </w:r>
      <w:r>
        <w:br/>
      </w:r>
      <w:r>
        <w:rPr>
          <w:rFonts w:ascii="Times New Roman"/>
          <w:b w:val="false"/>
          <w:i w:val="false"/>
          <w:color w:val="000000"/>
          <w:sz w:val="28"/>
        </w:rPr>
        <w:t>
 </w:t>
      </w:r>
      <w:r>
        <w:br/>
      </w:r>
      <w:r>
        <w:rPr>
          <w:rFonts w:ascii="Times New Roman"/>
          <w:b w:val="false"/>
          <w:i w:val="false"/>
          <w:color w:val="000000"/>
          <w:sz w:val="28"/>
        </w:rPr>
        <w:t xml:space="preserve">
             20. В Казахстане уголовную ответственность за совершенные преступления могут нести только физические лица. Если же деяния, связанные с торговлей детьми, детской проституцией и порнографией, являлись основным или одним из родов деятельности юридического лица, то вопрос об ответственности в данном случае может ставиться только в отношении конкретных работников юридического лица (исполнителя, организатора, подстрекателя, пособника), участвовавших в совершении преступления в составе группы лиц, организованной группы, преступного сообщества. </w:t>
      </w:r>
      <w:r>
        <w:br/>
      </w:r>
      <w:r>
        <w:rPr>
          <w:rFonts w:ascii="Times New Roman"/>
          <w:b w:val="false"/>
          <w:i w:val="false"/>
          <w:color w:val="000000"/>
          <w:sz w:val="28"/>
        </w:rPr>
        <w:t xml:space="preserve">
      Юридическим лицом признается организация, которая имеет на праве собственности, хозяйственного ведения или оперативного управления обособленное имущество и отвечает этим имуществом по своим обязательствам, может от своего имени приобретать и осуществлять имущественные и личные неимущественные права и обязанности, быть истцом и ответчиком в суде. </w:t>
      </w:r>
      <w:r>
        <w:br/>
      </w:r>
      <w:r>
        <w:rPr>
          <w:rFonts w:ascii="Times New Roman"/>
          <w:b w:val="false"/>
          <w:i w:val="false"/>
          <w:color w:val="000000"/>
          <w:sz w:val="28"/>
        </w:rPr>
        <w:t>
 </w:t>
      </w:r>
      <w:r>
        <w:br/>
      </w:r>
      <w:r>
        <w:rPr>
          <w:rFonts w:ascii="Times New Roman"/>
          <w:b w:val="false"/>
          <w:i w:val="false"/>
          <w:color w:val="000000"/>
          <w:sz w:val="28"/>
        </w:rPr>
        <w:t xml:space="preserve">
              5. Государства-участники принимают все надлежащие правовые и административные меры в целях обеспечения того, чтобы все лица, имеющие отношение к усыновлению ребенка, действовали в соответствии с положениями применимых международно-правовых актов. </w:t>
      </w:r>
      <w:r>
        <w:br/>
      </w:r>
      <w:r>
        <w:rPr>
          <w:rFonts w:ascii="Times New Roman"/>
          <w:b w:val="false"/>
          <w:i w:val="false"/>
          <w:color w:val="000000"/>
          <w:sz w:val="28"/>
        </w:rPr>
        <w:t>
 </w:t>
      </w:r>
      <w:r>
        <w:br/>
      </w:r>
      <w:r>
        <w:rPr>
          <w:rFonts w:ascii="Times New Roman"/>
          <w:b w:val="false"/>
          <w:i w:val="false"/>
          <w:color w:val="000000"/>
          <w:sz w:val="28"/>
        </w:rPr>
        <w:t>
             21. Порядок усыновления (удочерения) казахстанских детей, оставшихся без попечения родителей, осуществляется в соответствии с </w:t>
      </w:r>
      <w:r>
        <w:rPr>
          <w:rFonts w:ascii="Times New Roman"/>
          <w:b w:val="false"/>
          <w:i w:val="false"/>
          <w:color w:val="000000"/>
          <w:sz w:val="28"/>
        </w:rPr>
        <w:t>Законом</w:t>
      </w:r>
      <w:r>
        <w:rPr>
          <w:rFonts w:ascii="Times New Roman"/>
          <w:b w:val="false"/>
          <w:i w:val="false"/>
          <w:color w:val="ff0000"/>
          <w:sz w:val="28"/>
        </w:rPr>
        <w:t> </w:t>
      </w:r>
      <w:r>
        <w:rPr>
          <w:rFonts w:ascii="Times New Roman"/>
          <w:b w:val="false"/>
          <w:i w:val="false"/>
          <w:color w:val="000000"/>
          <w:sz w:val="28"/>
        </w:rPr>
        <w:t xml:space="preserve">Республики Казахстан "О браке и семье" и  Гражданским процессуальным кодексом Республики Казахстан. </w:t>
      </w:r>
      <w:r>
        <w:br/>
      </w:r>
      <w:r>
        <w:rPr>
          <w:rFonts w:ascii="Times New Roman"/>
          <w:b w:val="false"/>
          <w:i w:val="false"/>
          <w:color w:val="000000"/>
          <w:sz w:val="28"/>
        </w:rPr>
        <w:t xml:space="preserve">
      Усыновление (удочерение) допускается в отношении несовершеннолетних детей и только в их интересах. </w:t>
      </w:r>
      <w:r>
        <w:rPr>
          <w:rFonts w:ascii="Times New Roman"/>
          <w:b w:val="false"/>
          <w:i w:val="false"/>
          <w:color w:val="000000"/>
          <w:vertAlign w:val="superscript"/>
        </w:rPr>
        <w:t xml:space="preserve">15 </w:t>
      </w:r>
      <w:r>
        <w:br/>
      </w:r>
      <w:r>
        <w:rPr>
          <w:rFonts w:ascii="Times New Roman"/>
          <w:b w:val="false"/>
          <w:i w:val="false"/>
          <w:color w:val="000000"/>
          <w:sz w:val="28"/>
        </w:rPr>
        <w:t xml:space="preserve">
      Усыновление (удочерение) ребенка рассматривается только судом с обязательным участием самих усыновителей (удочерителя), представителей органов опеки и попечительства, а также прокурора. Дела об усыновлении (удочерении) рассматриваются в закрытом судебном заседании, в необходимых случаях - при участии ребенка, достигшего возраста десяти лет. </w:t>
      </w:r>
      <w:r>
        <w:br/>
      </w:r>
      <w:r>
        <w:rPr>
          <w:rFonts w:ascii="Times New Roman"/>
          <w:b w:val="false"/>
          <w:i w:val="false"/>
          <w:color w:val="000000"/>
          <w:sz w:val="28"/>
        </w:rPr>
        <w:t xml:space="preserve">
      Правом приглашения и оказания визовой поддержки иностранцам, претендующим на усыновление (удочерение) детей-граждан Казахстана, обладают Министерство образования и науки, а также областные управления (департаменты) образования. </w:t>
      </w:r>
      <w:r>
        <w:br/>
      </w:r>
      <w:r>
        <w:rPr>
          <w:rFonts w:ascii="Times New Roman"/>
          <w:b w:val="false"/>
          <w:i w:val="false"/>
          <w:color w:val="000000"/>
          <w:sz w:val="28"/>
        </w:rPr>
        <w:t xml:space="preserve">
      Права и обязанности усыновителя (удочерителя) и усыновленного (удочеренного) ребенка возникают со дня вступления в законную силу решения суда об усыновлении (удочерении). </w:t>
      </w:r>
      <w:r>
        <w:br/>
      </w:r>
      <w:r>
        <w:rPr>
          <w:rFonts w:ascii="Times New Roman"/>
          <w:b w:val="false"/>
          <w:i w:val="false"/>
          <w:color w:val="000000"/>
          <w:sz w:val="28"/>
        </w:rPr>
        <w:t xml:space="preserve">
      Усыновление (удочерение) допускается в отношении несовершеннолетних детей, единственный родитель или оба родителя которых: неизвестны или признаны судом умершими; безвестно отсутствующими; признаны судом недееспособными; лишены судом родительских прав; в установленном порядке дали согласие на усыновление (удочерение); не проживают совместно с ребенком и уклоняются от его воспитания и содержания более шести месяцев по причинам, признанным судом неуважительными; </w:t>
      </w:r>
      <w:r>
        <w:br/>
      </w:r>
      <w:r>
        <w:rPr>
          <w:rFonts w:ascii="Times New Roman"/>
          <w:b w:val="false"/>
          <w:i w:val="false"/>
          <w:color w:val="000000"/>
          <w:sz w:val="28"/>
        </w:rPr>
        <w:t xml:space="preserve">
      Усыновление (удочерение) ребенка, оставленного в родильном доме (отделении) или ином лечебно-профилактическом учреждении, может быть осуществлено при наличии документа регистрации о рождении ребенка, а также акта, объясняющего причину и обстоятельства нахождения ребенка в данном учреждении, составленного администрацией учреждения, в котором был оставлен ребенок. </w:t>
      </w:r>
      <w:r>
        <w:br/>
      </w:r>
      <w:r>
        <w:rPr>
          <w:rFonts w:ascii="Times New Roman"/>
          <w:b w:val="false"/>
          <w:i w:val="false"/>
          <w:color w:val="000000"/>
          <w:sz w:val="28"/>
        </w:rPr>
        <w:t xml:space="preserve">
      Для полного и всестороннего учета детей, оставшихся без попечения родителей, проводится первичный, региональный и централизованный учет </w:t>
      </w:r>
      <w:r>
        <w:rPr>
          <w:rFonts w:ascii="Times New Roman"/>
          <w:b w:val="false"/>
          <w:i w:val="false"/>
          <w:color w:val="000000"/>
          <w:vertAlign w:val="superscript"/>
        </w:rPr>
        <w:t xml:space="preserve">16 </w:t>
      </w:r>
      <w:r>
        <w:rPr>
          <w:rFonts w:ascii="Times New Roman"/>
          <w:b w:val="false"/>
          <w:i w:val="false"/>
          <w:color w:val="000000"/>
          <w:sz w:val="28"/>
        </w:rPr>
        <w:t xml:space="preserve">. </w:t>
      </w:r>
      <w:r>
        <w:br/>
      </w:r>
      <w:r>
        <w:rPr>
          <w:rFonts w:ascii="Times New Roman"/>
          <w:b w:val="false"/>
          <w:i w:val="false"/>
          <w:color w:val="000000"/>
          <w:sz w:val="28"/>
        </w:rPr>
        <w:t>
      В мае 2002 года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гражданстве" внесены соответствующие изменения, гарантирующие сохранение за усыновленными (удочеренными) детьми гражданства Казахстана в случае их усыновления (удочерения) до достижения совершеннолетия. </w:t>
      </w:r>
      <w:r>
        <w:br/>
      </w:r>
      <w:r>
        <w:rPr>
          <w:rFonts w:ascii="Times New Roman"/>
          <w:b w:val="false"/>
          <w:i w:val="false"/>
          <w:color w:val="000000"/>
          <w:sz w:val="28"/>
        </w:rPr>
        <w:t>
      В этих же целях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12 ноября 2002 года N 1197 были утверждены Правила передачи детей, являющихся гражданами Республики Казахстан, на усыновление (удочерение) иностранцам. </w:t>
      </w:r>
      <w:r>
        <w:br/>
      </w:r>
      <w:r>
        <w:rPr>
          <w:rFonts w:ascii="Times New Roman"/>
          <w:b w:val="false"/>
          <w:i w:val="false"/>
          <w:color w:val="000000"/>
          <w:sz w:val="28"/>
        </w:rPr>
        <w:t>
      С учетом международного опыта разработана и в 2003 году утверждена  </w:t>
      </w:r>
      <w:r>
        <w:rPr>
          <w:rFonts w:ascii="Times New Roman"/>
          <w:b w:val="false"/>
          <w:i w:val="false"/>
          <w:color w:val="000000"/>
          <w:sz w:val="28"/>
        </w:rPr>
        <w:t xml:space="preserve">Приказом </w:t>
      </w:r>
      <w:r>
        <w:rPr>
          <w:rFonts w:ascii="Times New Roman"/>
          <w:b w:val="false"/>
          <w:i w:val="false"/>
          <w:color w:val="000000"/>
          <w:sz w:val="28"/>
        </w:rPr>
        <w:t xml:space="preserve">Государственного Секретаря - Министра иностранных дел Республики Казахстан Инструкция по постановке на учет детей, являющихся гражданами Республики Казахстан, переданных на усыновление (удочерение) иностранцам </w:t>
      </w:r>
      <w:r>
        <w:rPr>
          <w:rFonts w:ascii="Times New Roman"/>
          <w:b w:val="false"/>
          <w:i w:val="false"/>
          <w:color w:val="000000"/>
          <w:vertAlign w:val="superscript"/>
        </w:rPr>
        <w:t xml:space="preserve">17 </w:t>
      </w:r>
      <w:r>
        <w:rPr>
          <w:rFonts w:ascii="Times New Roman"/>
          <w:b w:val="false"/>
          <w:i w:val="false"/>
          <w:color w:val="000000"/>
          <w:sz w:val="28"/>
        </w:rPr>
        <w:t xml:space="preserve">. </w:t>
      </w:r>
      <w:r>
        <w:br/>
      </w:r>
      <w:r>
        <w:rPr>
          <w:rFonts w:ascii="Times New Roman"/>
          <w:b w:val="false"/>
          <w:i w:val="false"/>
          <w:color w:val="000000"/>
          <w:sz w:val="28"/>
        </w:rPr>
        <w:t xml:space="preserve">
      Для усыновления (удочерения) ребенка, достигшего возраста десяти лет, необходимо его согласие </w:t>
      </w:r>
      <w:r>
        <w:rPr>
          <w:rFonts w:ascii="Times New Roman"/>
          <w:b w:val="false"/>
          <w:i w:val="false"/>
          <w:color w:val="000000"/>
          <w:vertAlign w:val="superscript"/>
        </w:rPr>
        <w:t xml:space="preserve">18 </w:t>
      </w:r>
      <w:r>
        <w:rPr>
          <w:rFonts w:ascii="Times New Roman"/>
          <w:b w:val="false"/>
          <w:i w:val="false"/>
          <w:color w:val="000000"/>
          <w:sz w:val="28"/>
        </w:rPr>
        <w:t xml:space="preserve">. </w:t>
      </w:r>
      <w:r>
        <w:br/>
      </w:r>
      <w:r>
        <w:rPr>
          <w:rFonts w:ascii="Times New Roman"/>
          <w:b w:val="false"/>
          <w:i w:val="false"/>
          <w:color w:val="000000"/>
          <w:sz w:val="28"/>
        </w:rPr>
        <w:t xml:space="preserve">
      Какие-либо двусторонние или многосторонние соглашения по вопросам усыновления (удочерения) Республика Казахстан с другими государствами не заключала. В настоящее время Правительством Республики Казахстан проводятся внутригосударственные процедуры по присоединению к Гаагской Конвенции "О защите детей и сотрудничестве в области межгосударственного усыновления". </w:t>
      </w:r>
      <w:r>
        <w:br/>
      </w:r>
      <w:r>
        <w:rPr>
          <w:rFonts w:ascii="Times New Roman"/>
          <w:b w:val="false"/>
          <w:i w:val="false"/>
          <w:color w:val="000000"/>
          <w:sz w:val="28"/>
        </w:rPr>
        <w:t xml:space="preserve">
      С 1 января 1999 г. по 1 января 2004 г. переданы на усыновление (удочерение) 21446 детей, в том числе гражданам Республики Казахстан - 17770, иностранцам - 3676 детей. </w:t>
      </w:r>
      <w:r>
        <w:br/>
      </w:r>
      <w:r>
        <w:rPr>
          <w:rFonts w:ascii="Times New Roman"/>
          <w:b w:val="false"/>
          <w:i w:val="false"/>
          <w:color w:val="000000"/>
          <w:sz w:val="28"/>
        </w:rPr>
        <w:t xml:space="preserve">
      По данным Министерства юстиции за 2003 год усыновлено (удочерено) 4715 детей, из них гражданами Республики Казахстан - 3692. Иностранцами усыновлено 1023 ребенка, из которых 482 мальчика (47 %) и 541 девочка (53 %). </w:t>
      </w:r>
      <w:r>
        <w:br/>
      </w:r>
      <w:r>
        <w:rPr>
          <w:rFonts w:ascii="Times New Roman"/>
          <w:b w:val="false"/>
          <w:i w:val="false"/>
          <w:color w:val="000000"/>
          <w:sz w:val="28"/>
        </w:rPr>
        <w:t xml:space="preserve">
      При этом в 2003 году иностранцами усыновлено (удочерено) по 2 и более детей в 127 случаях, 56 детей усыновлено (удочерено) родственниками детей, проживающими за пределами Республики Казахстан, 166 детей усыновлено (удочерено) одинокими матерями. </w:t>
      </w:r>
      <w:r>
        <w:br/>
      </w:r>
      <w:r>
        <w:rPr>
          <w:rFonts w:ascii="Times New Roman"/>
          <w:b w:val="false"/>
          <w:i w:val="false"/>
          <w:color w:val="000000"/>
          <w:sz w:val="28"/>
        </w:rPr>
        <w:t xml:space="preserve">
      Иностранцами усыновлено (удочерено) 492 ребенка в возрасте до 1 года, еще 119 детей в возрасте до 2 лет. </w:t>
      </w:r>
      <w:r>
        <w:br/>
      </w:r>
      <w:r>
        <w:rPr>
          <w:rFonts w:ascii="Times New Roman"/>
          <w:b w:val="false"/>
          <w:i w:val="false"/>
          <w:color w:val="000000"/>
          <w:sz w:val="28"/>
        </w:rPr>
        <w:t>
      В Казахстане в целях правовой регламентации процесса усыновления (удочерения) детей - граждан Республики Казахстан иностранными гражданами на территории республики принят и действует ряд нормативных правовых актов, соответствующих положениям основных международных актов в области прав ребенка, в том числе  </w:t>
      </w:r>
      <w:r>
        <w:rPr>
          <w:rFonts w:ascii="Times New Roman"/>
          <w:b w:val="false"/>
          <w:i w:val="false"/>
          <w:color w:val="000000"/>
          <w:sz w:val="28"/>
        </w:rPr>
        <w:t xml:space="preserve">Конвенция </w:t>
      </w:r>
      <w:r>
        <w:rPr>
          <w:rFonts w:ascii="Times New Roman"/>
          <w:b w:val="false"/>
          <w:i w:val="false"/>
          <w:color w:val="000000"/>
          <w:sz w:val="28"/>
        </w:rPr>
        <w:t>о правах ребенка,  </w:t>
      </w:r>
      <w:r>
        <w:rPr>
          <w:rFonts w:ascii="Times New Roman"/>
          <w:b w:val="false"/>
          <w:i w:val="false"/>
          <w:color w:val="000000"/>
          <w:sz w:val="28"/>
        </w:rPr>
        <w:t xml:space="preserve">Конвенция </w:t>
      </w:r>
      <w:r>
        <w:rPr>
          <w:rFonts w:ascii="Times New Roman"/>
          <w:b w:val="false"/>
          <w:i w:val="false"/>
          <w:color w:val="000000"/>
          <w:sz w:val="28"/>
        </w:rPr>
        <w:t>стран-участниц Содружества Независимых Государств о правовой помощи и правовых отношениях по гражданским, семейным и уголовным делам (Кишинев, 2002 год), ратифицированная Казахстаном 10 марта 2004 года (однако данный договор еще не вступил в силу и в настоящее время в рамках Содружества Независимых Государств действует одноименная </w:t>
      </w:r>
      <w:r>
        <w:rPr>
          <w:rFonts w:ascii="Times New Roman"/>
          <w:b w:val="false"/>
          <w:i w:val="false"/>
          <w:color w:val="000000"/>
          <w:sz w:val="28"/>
        </w:rPr>
        <w:t xml:space="preserve">Конвенция </w:t>
      </w:r>
      <w:r>
        <w:rPr>
          <w:rFonts w:ascii="Times New Roman"/>
          <w:b w:val="false"/>
          <w:i w:val="false"/>
          <w:color w:val="000000"/>
          <w:sz w:val="28"/>
        </w:rPr>
        <w:t xml:space="preserve">  от 22 января 1993 года, ратифицированная Казахстаном 31 марта 1993 года): </w:t>
      </w:r>
      <w:r>
        <w:br/>
      </w:r>
      <w:r>
        <w:rPr>
          <w:rFonts w:ascii="Times New Roman"/>
          <w:b w:val="false"/>
          <w:i w:val="false"/>
          <w:color w:val="000000"/>
          <w:sz w:val="28"/>
        </w:rPr>
        <w:t>
      1.  </w:t>
      </w:r>
      <w:r>
        <w:rPr>
          <w:rFonts w:ascii="Times New Roman"/>
          <w:b w:val="false"/>
          <w:i w:val="false"/>
          <w:color w:val="000000"/>
          <w:sz w:val="28"/>
        </w:rPr>
        <w:t xml:space="preserve">Положение </w:t>
      </w:r>
      <w:r>
        <w:rPr>
          <w:rFonts w:ascii="Times New Roman"/>
          <w:b w:val="false"/>
          <w:i w:val="false"/>
          <w:color w:val="000000"/>
          <w:sz w:val="28"/>
        </w:rPr>
        <w:t xml:space="preserve">об органах опеки и попечительства Республики Казахстан </w:t>
      </w:r>
      <w:r>
        <w:br/>
      </w:r>
      <w:r>
        <w:rPr>
          <w:rFonts w:ascii="Times New Roman"/>
          <w:b w:val="false"/>
          <w:i w:val="false"/>
          <w:color w:val="000000"/>
          <w:sz w:val="28"/>
        </w:rPr>
        <w:t>
      2.  </w:t>
      </w:r>
      <w:r>
        <w:rPr>
          <w:rFonts w:ascii="Times New Roman"/>
          <w:b w:val="false"/>
          <w:i w:val="false"/>
          <w:color w:val="000000"/>
          <w:sz w:val="28"/>
        </w:rPr>
        <w:t xml:space="preserve">Положение о патронате </w:t>
      </w:r>
      <w:r>
        <w:br/>
      </w:r>
      <w:r>
        <w:rPr>
          <w:rFonts w:ascii="Times New Roman"/>
          <w:b w:val="false"/>
          <w:i w:val="false"/>
          <w:color w:val="000000"/>
          <w:sz w:val="28"/>
        </w:rPr>
        <w:t>
      3.  </w:t>
      </w:r>
      <w:r>
        <w:rPr>
          <w:rFonts w:ascii="Times New Roman"/>
          <w:b w:val="false"/>
          <w:i w:val="false"/>
          <w:color w:val="000000"/>
          <w:sz w:val="28"/>
        </w:rPr>
        <w:t xml:space="preserve">Правила </w:t>
      </w:r>
      <w:r>
        <w:rPr>
          <w:rFonts w:ascii="Times New Roman"/>
          <w:b w:val="false"/>
          <w:i w:val="false"/>
          <w:color w:val="000000"/>
          <w:sz w:val="28"/>
        </w:rPr>
        <w:t xml:space="preserve">организации централизованного учета детей, оставшихся без попечения родителей (утверждены постановлением Правительства Республики Казахстан от 9 сентября 1999 года) </w:t>
      </w:r>
      <w:r>
        <w:br/>
      </w:r>
      <w:r>
        <w:rPr>
          <w:rFonts w:ascii="Times New Roman"/>
          <w:b w:val="false"/>
          <w:i w:val="false"/>
          <w:color w:val="000000"/>
          <w:sz w:val="28"/>
        </w:rPr>
        <w:t>
      4.  </w:t>
      </w:r>
      <w:r>
        <w:rPr>
          <w:rFonts w:ascii="Times New Roman"/>
          <w:b w:val="false"/>
          <w:i w:val="false"/>
          <w:color w:val="000000"/>
          <w:sz w:val="28"/>
        </w:rPr>
        <w:t xml:space="preserve">Правила </w:t>
      </w:r>
      <w:r>
        <w:rPr>
          <w:rFonts w:ascii="Times New Roman"/>
          <w:b w:val="false"/>
          <w:i w:val="false"/>
          <w:color w:val="000000"/>
          <w:sz w:val="28"/>
        </w:rPr>
        <w:t xml:space="preserve">об учете иностранных граждан, желающих усыновить (удочерить) детей, являющихся гражданами Республики Казахстан (утверждены приказом Министра иностранных дел Республики Казахстан от 17 июня 1999 года) </w:t>
      </w:r>
      <w:r>
        <w:br/>
      </w:r>
      <w:r>
        <w:rPr>
          <w:rFonts w:ascii="Times New Roman"/>
          <w:b w:val="false"/>
          <w:i w:val="false"/>
          <w:color w:val="000000"/>
          <w:sz w:val="28"/>
        </w:rPr>
        <w:t xml:space="preserve">
      5. Перечень заболеваний, при наличии которых запрещено усыновление (удочерение) </w:t>
      </w:r>
      <w:r>
        <w:br/>
      </w:r>
      <w:r>
        <w:rPr>
          <w:rFonts w:ascii="Times New Roman"/>
          <w:b w:val="false"/>
          <w:i w:val="false"/>
          <w:color w:val="000000"/>
          <w:sz w:val="28"/>
        </w:rPr>
        <w:t>
      6.  </w:t>
      </w:r>
      <w:r>
        <w:rPr>
          <w:rFonts w:ascii="Times New Roman"/>
          <w:b w:val="false"/>
          <w:i w:val="false"/>
          <w:color w:val="000000"/>
          <w:sz w:val="28"/>
        </w:rPr>
        <w:t xml:space="preserve">Постановление </w:t>
      </w:r>
      <w:r>
        <w:rPr>
          <w:rFonts w:ascii="Times New Roman"/>
          <w:b w:val="false"/>
          <w:i w:val="false"/>
          <w:color w:val="000000"/>
          <w:sz w:val="28"/>
        </w:rPr>
        <w:t xml:space="preserve">Пленума Верховного Суда Республики Казахстан от 28 апреля 2000 года "О некоторых вопросах применения судами законодательства о браке и семье при рассмотрении дел об усыновлении (удочерении) детей". </w:t>
      </w:r>
      <w:r>
        <w:br/>
      </w:r>
      <w:r>
        <w:rPr>
          <w:rFonts w:ascii="Times New Roman"/>
          <w:b w:val="false"/>
          <w:i w:val="false"/>
          <w:color w:val="000000"/>
          <w:sz w:val="28"/>
        </w:rPr>
        <w:t xml:space="preserve">
      Действующее законодательство Республики Казахстан направлено на достижение основной социальной цели - создание детям, лишившимся попечения родителей, наиболее благоприятных условий для жизни и воспитания в условиях семьи. При этом первостепенное значение уделяется интересам ребенка. </w:t>
      </w:r>
      <w:r>
        <w:br/>
      </w:r>
      <w:r>
        <w:rPr>
          <w:rFonts w:ascii="Times New Roman"/>
          <w:b w:val="false"/>
          <w:i w:val="false"/>
          <w:color w:val="000000"/>
          <w:sz w:val="28"/>
        </w:rPr>
        <w:t>
      Следует отметить, что согласно  </w:t>
      </w:r>
      <w:r>
        <w:rPr>
          <w:rFonts w:ascii="Times New Roman"/>
          <w:b w:val="false"/>
          <w:i w:val="false"/>
          <w:color w:val="000000"/>
          <w:sz w:val="28"/>
        </w:rPr>
        <w:t xml:space="preserve">статье 21 </w:t>
      </w:r>
      <w:r>
        <w:rPr>
          <w:rFonts w:ascii="Times New Roman"/>
          <w:b w:val="false"/>
          <w:i w:val="false"/>
          <w:color w:val="000000"/>
          <w:sz w:val="28"/>
        </w:rPr>
        <w:t>Конвенции о правах ребенка, ратифицированной Казахстаном в 1994 году, а также пункту 2  </w:t>
      </w:r>
      <w:r>
        <w:rPr>
          <w:rFonts w:ascii="Times New Roman"/>
          <w:b w:val="false"/>
          <w:i w:val="false"/>
          <w:color w:val="000000"/>
          <w:sz w:val="28"/>
        </w:rPr>
        <w:t xml:space="preserve">статьи 76 </w:t>
      </w:r>
      <w:r>
        <w:rPr>
          <w:rFonts w:ascii="Times New Roman"/>
          <w:b w:val="false"/>
          <w:i w:val="false"/>
          <w:color w:val="000000"/>
          <w:sz w:val="28"/>
        </w:rPr>
        <w:t xml:space="preserve">Закона Республики Казахстан "О браке и семье" при решении вопросов международного усыновления предпочтение отдается усыновителям (удочерителям), являющимся гражданами Казахстана и проживающими на его территории, а также родственникам ребенка(независимо от их гражданства) перед усыновителями - иностранными гражданами. </w:t>
      </w:r>
      <w:r>
        <w:br/>
      </w:r>
      <w:r>
        <w:rPr>
          <w:rFonts w:ascii="Times New Roman"/>
          <w:b w:val="false"/>
          <w:i w:val="false"/>
          <w:color w:val="000000"/>
          <w:sz w:val="28"/>
        </w:rPr>
        <w:t>
      Контроль за детьми, переданными на усыновление иностранцам, осуществляется посольствами и консульскими учреждениями Республики Казахстан (пункт 6  </w:t>
      </w:r>
      <w:r>
        <w:rPr>
          <w:rFonts w:ascii="Times New Roman"/>
          <w:b w:val="false"/>
          <w:i w:val="false"/>
          <w:color w:val="000000"/>
          <w:sz w:val="28"/>
        </w:rPr>
        <w:t xml:space="preserve">статьи 209 </w:t>
      </w:r>
      <w:r>
        <w:rPr>
          <w:rFonts w:ascii="Times New Roman"/>
          <w:b w:val="false"/>
          <w:i w:val="false"/>
          <w:color w:val="000000"/>
          <w:sz w:val="28"/>
        </w:rPr>
        <w:t xml:space="preserve">Закона Республики Казахстан "О браке и семье"). По данным Министерства иностранных дел в настоящее время по состоянию на 1 марта 2004 года количество усыновленных детей-граждан Республики Казахстан, принятых на консульский учет в загранучреждениях Республики Казахстан составляет 3334. Из них в посольствах и консульствах Республики Казахстан: в США - 3098 детей, в Великобритании - 85, в Канаде - 52, в Бельгии - 42, в Израиле - 16, в Египте - 16, во Франции - 9, в Германии - 7, в Испании - 6, и по одному ребенку зарегистрировано в посольствах Республики Казахстан в России, Швейцарии и Турции. </w:t>
      </w:r>
      <w:r>
        <w:br/>
      </w:r>
      <w:r>
        <w:rPr>
          <w:rFonts w:ascii="Times New Roman"/>
          <w:b w:val="false"/>
          <w:i w:val="false"/>
          <w:color w:val="000000"/>
          <w:sz w:val="28"/>
        </w:rPr>
        <w:t xml:space="preserve">
      Выезд усыновленных (удочеренных) детей из Республики Казахстан с приемными родителями осуществляется при наличии в паспорте разрешительной записи органов внутренних дел Республики Казахстан на выезд на постоянное жительство за границу, а также штампа Министерства иностранных дел Республики Казахстан о постановке на консульский учет. </w:t>
      </w:r>
    </w:p>
    <w:p>
      <w:pPr>
        <w:spacing w:after="0"/>
        <w:ind w:left="0"/>
        <w:jc w:val="both"/>
      </w:pPr>
      <w:r>
        <w:rPr>
          <w:rFonts w:ascii="Times New Roman"/>
          <w:b w:val="false"/>
          <w:i w:val="false"/>
          <w:color w:val="000000"/>
          <w:sz w:val="28"/>
        </w:rPr>
        <w:t xml:space="preserve">      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15 </w:t>
      </w:r>
      <w:r>
        <w:rPr>
          <w:rFonts w:ascii="Times New Roman"/>
          <w:b w:val="false"/>
          <w:i w:val="false"/>
          <w:color w:val="000000"/>
          <w:sz w:val="28"/>
        </w:rPr>
        <w:t xml:space="preserve">Статьи 76. Дети, в отношении которых допускается усыновление (удочерение) </w:t>
      </w:r>
      <w:r>
        <w:br/>
      </w:r>
      <w:r>
        <w:rPr>
          <w:rFonts w:ascii="Times New Roman"/>
          <w:b w:val="false"/>
          <w:i w:val="false"/>
          <w:color w:val="000000"/>
          <w:sz w:val="28"/>
        </w:rPr>
        <w:t xml:space="preserve">
      1. Усыновление или удочерение допускаются в отношении несовершеннолетних детей и только в их интересах. </w:t>
      </w:r>
      <w:r>
        <w:br/>
      </w:r>
      <w:r>
        <w:rPr>
          <w:rFonts w:ascii="Times New Roman"/>
          <w:b w:val="false"/>
          <w:i w:val="false"/>
          <w:color w:val="000000"/>
          <w:sz w:val="28"/>
        </w:rPr>
        <w:t xml:space="preserve">
      2. Дети, являющиеся гражданами Республики Казахстан, могут быть переданы на усыновление (удочерение) иностранцам только в случаях, если не представляется возможным передать этих детей на воспитание гражданам Республики Казахстан, постоянно проживающим на территории Республики Казахстан, либо на усыновление (удочерение) родственникам детей, независимо от гражданства и места жительства этих родственников. </w:t>
      </w:r>
      <w:r>
        <w:br/>
      </w:r>
      <w:r>
        <w:rPr>
          <w:rFonts w:ascii="Times New Roman"/>
          <w:b w:val="false"/>
          <w:i w:val="false"/>
          <w:color w:val="000000"/>
          <w:sz w:val="28"/>
        </w:rPr>
        <w:t xml:space="preserve">
      Дети могут быть переданы на усыновление (удочерение) гражданам Республики Казахстан, постоянно проживающим за пределами территории Республики Казахстан, иностранцам, не являющимся родственниками детей, по истечении трех месяцев со дня постановки указанных детей на централизованный учет в соответствии с пунктом 3 статьи 101 настоящего Закона.  </w:t>
      </w:r>
      <w:r>
        <w:br/>
      </w:r>
      <w:r>
        <w:rPr>
          <w:rFonts w:ascii="Times New Roman"/>
          <w:b w:val="false"/>
          <w:i w:val="false"/>
          <w:color w:val="000000"/>
          <w:sz w:val="28"/>
        </w:rPr>
        <w:t xml:space="preserve">
      3. Иностранцы, претендующие на усыновление (удочерение) ребенка, обязаны лично выбрать ребенка, иметь с ним непосредственные контакты не менее двух недель, подать письменное заявление о желании усыновить (удочерить) ребенка, а также справку о финансовой состоятельности, семейном положении, состоянии здоровья, личных нравственных качествах потенциальных родителей, выдаваемую агентствами, осуществляющими такие услуги на основании государственных лицензий, в орган опеки и попечительства. </w:t>
      </w:r>
      <w:r>
        <w:br/>
      </w:r>
      <w:r>
        <w:rPr>
          <w:rFonts w:ascii="Times New Roman"/>
          <w:b w:val="false"/>
          <w:i w:val="false"/>
          <w:color w:val="000000"/>
          <w:sz w:val="28"/>
        </w:rPr>
        <w:t>
</w:t>
      </w:r>
      <w:r>
        <w:rPr>
          <w:rFonts w:ascii="Times New Roman"/>
          <w:b w:val="false"/>
          <w:i w:val="false"/>
          <w:color w:val="000000"/>
          <w:vertAlign w:val="superscript"/>
        </w:rPr>
        <w:t xml:space="preserve">       16  </w:t>
      </w:r>
      <w:r>
        <w:rPr>
          <w:rFonts w:ascii="Times New Roman"/>
          <w:b w:val="false"/>
          <w:i w:val="false"/>
          <w:color w:val="000000"/>
          <w:sz w:val="28"/>
        </w:rPr>
        <w:t>См. в приложении "Правила организации централизованного учета детей, оставшихся без попечения родителей (Утверждены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9 сентября 1999 года N 1346)" </w:t>
      </w:r>
      <w:r>
        <w:br/>
      </w:r>
      <w:r>
        <w:rPr>
          <w:rFonts w:ascii="Times New Roman"/>
          <w:b w:val="false"/>
          <w:i w:val="false"/>
          <w:color w:val="000000"/>
          <w:sz w:val="28"/>
        </w:rPr>
        <w:t>
</w:t>
      </w:r>
      <w:r>
        <w:rPr>
          <w:rFonts w:ascii="Times New Roman"/>
          <w:b w:val="false"/>
          <w:i w:val="false"/>
          <w:color w:val="000000"/>
          <w:vertAlign w:val="superscript"/>
        </w:rPr>
        <w:t xml:space="preserve">       17 </w:t>
      </w:r>
      <w:r>
        <w:rPr>
          <w:rFonts w:ascii="Times New Roman"/>
          <w:b w:val="false"/>
          <w:i w:val="false"/>
          <w:color w:val="000000"/>
          <w:sz w:val="28"/>
        </w:rPr>
        <w:t xml:space="preserve">См. в Приложении </w:t>
      </w:r>
      <w:r>
        <w:br/>
      </w:r>
      <w:r>
        <w:rPr>
          <w:rFonts w:ascii="Times New Roman"/>
          <w:b w:val="false"/>
          <w:i w:val="false"/>
          <w:color w:val="000000"/>
          <w:sz w:val="28"/>
        </w:rPr>
        <w:t>
</w:t>
      </w:r>
      <w:r>
        <w:rPr>
          <w:rFonts w:ascii="Times New Roman"/>
          <w:b w:val="false"/>
          <w:i w:val="false"/>
          <w:color w:val="000000"/>
          <w:vertAlign w:val="superscript"/>
        </w:rPr>
        <w:t xml:space="preserve">       18 </w:t>
      </w:r>
      <w:r>
        <w:rPr>
          <w:rFonts w:ascii="Times New Roman"/>
          <w:b w:val="false"/>
          <w:i w:val="false"/>
          <w:color w:val="000000"/>
          <w:sz w:val="28"/>
        </w:rPr>
        <w:t>См.  </w:t>
      </w:r>
      <w:r>
        <w:rPr>
          <w:rFonts w:ascii="Times New Roman"/>
          <w:b w:val="false"/>
          <w:i w:val="false"/>
          <w:color w:val="000000"/>
          <w:sz w:val="28"/>
        </w:rPr>
        <w:t xml:space="preserve">Закон </w:t>
      </w:r>
      <w:r>
        <w:rPr>
          <w:rFonts w:ascii="Times New Roman"/>
          <w:b w:val="false"/>
          <w:i w:val="false"/>
          <w:color w:val="000000"/>
          <w:sz w:val="28"/>
        </w:rPr>
        <w:t xml:space="preserve">"О браке и семье", ст. 84 </w:t>
      </w:r>
    </w:p>
    <w:bookmarkStart w:name="z9" w:id="9"/>
    <w:p>
      <w:pPr>
        <w:spacing w:after="0"/>
        <w:ind w:left="0"/>
        <w:jc w:val="left"/>
      </w:pPr>
      <w:r>
        <w:rPr>
          <w:rFonts w:ascii="Times New Roman"/>
          <w:b/>
          <w:i w:val="false"/>
          <w:color w:val="000000"/>
        </w:rPr>
        <w:t xml:space="preserve"> 
  Статья 4 </w:t>
      </w:r>
    </w:p>
    <w:bookmarkEnd w:id="9"/>
    <w:p>
      <w:pPr>
        <w:spacing w:after="0"/>
        <w:ind w:left="0"/>
        <w:jc w:val="both"/>
      </w:pPr>
      <w:r>
        <w:rPr>
          <w:rFonts w:ascii="Times New Roman"/>
          <w:b w:val="false"/>
          <w:i w:val="false"/>
          <w:color w:val="000000"/>
          <w:sz w:val="28"/>
        </w:rPr>
        <w:t xml:space="preserve">       1. Каждое государство-участник принимает такие меры, которые могут оказаться необходимыми, для установления своей юрисдикции в отношении преступлений, указанных в пункте 1 статьи 3, в тех случаях, когда такие преступления совершаются на его территории или на борту морского или воздушного судна, зарегистрированного в этом государстве. </w:t>
      </w:r>
      <w:r>
        <w:br/>
      </w:r>
      <w:r>
        <w:rPr>
          <w:rFonts w:ascii="Times New Roman"/>
          <w:b w:val="false"/>
          <w:i w:val="false"/>
          <w:color w:val="000000"/>
          <w:sz w:val="28"/>
        </w:rPr>
        <w:t>
 </w:t>
      </w:r>
      <w:r>
        <w:br/>
      </w:r>
      <w:r>
        <w:rPr>
          <w:rFonts w:ascii="Times New Roman"/>
          <w:b w:val="false"/>
          <w:i w:val="false"/>
          <w:color w:val="000000"/>
          <w:sz w:val="28"/>
        </w:rPr>
        <w:t>
             22. Юрисдикция в отношении преступлений, указанных в пункте 1  </w:t>
      </w:r>
      <w:r>
        <w:rPr>
          <w:rFonts w:ascii="Times New Roman"/>
          <w:b w:val="false"/>
          <w:i w:val="false"/>
          <w:color w:val="000000"/>
          <w:sz w:val="28"/>
        </w:rPr>
        <w:t xml:space="preserve">статьи 3 </w:t>
      </w:r>
      <w:r>
        <w:rPr>
          <w:rFonts w:ascii="Times New Roman"/>
          <w:b w:val="false"/>
          <w:i w:val="false"/>
          <w:color w:val="000000"/>
          <w:sz w:val="28"/>
        </w:rPr>
        <w:t>Факультативного протокола, в казахстанском законодательстве определена в соответствии с пунктом 3  </w:t>
      </w:r>
      <w:r>
        <w:rPr>
          <w:rFonts w:ascii="Times New Roman"/>
          <w:b w:val="false"/>
          <w:i w:val="false"/>
          <w:color w:val="000000"/>
          <w:sz w:val="28"/>
        </w:rPr>
        <w:t xml:space="preserve">статьи 6 </w:t>
      </w:r>
      <w:r>
        <w:rPr>
          <w:rFonts w:ascii="Times New Roman"/>
          <w:b w:val="false"/>
          <w:i w:val="false"/>
          <w:color w:val="000000"/>
          <w:sz w:val="28"/>
        </w:rPr>
        <w:t xml:space="preserve">Уголовного кодекса Республики Казахстан: "Лицо, совершившее преступление на судне, приписанном к порту Республики Казахстан и находящемся в открытом водном или воздушном пространстве вне пределов Республики Казахстан, подлежит уголовной ответственности по настоящему Кодексу, если иное не предусмотрено международным договором Республики Казахстан. По настоящему Кодексу уголовную ответственность несет также лицо, совершившее преступление на военном корабле или военном воздушном судне Республики Казахстан, независимо от места его нахождения". </w:t>
      </w:r>
      <w:r>
        <w:br/>
      </w:r>
      <w:r>
        <w:rPr>
          <w:rFonts w:ascii="Times New Roman"/>
          <w:b w:val="false"/>
          <w:i w:val="false"/>
          <w:color w:val="000000"/>
          <w:sz w:val="28"/>
        </w:rPr>
        <w:t>
 </w:t>
      </w:r>
      <w:r>
        <w:br/>
      </w:r>
      <w:r>
        <w:rPr>
          <w:rFonts w:ascii="Times New Roman"/>
          <w:b w:val="false"/>
          <w:i w:val="false"/>
          <w:color w:val="000000"/>
          <w:sz w:val="28"/>
        </w:rPr>
        <w:t xml:space="preserve">
              2. Каждое государство-участник может принимать такие меры, которые могут оказаться необходимыми, для установления своей юрисдикции в отношении преступлений, указанных в пункте 1 статьи 3, в следующих случаях: </w:t>
      </w:r>
      <w:r>
        <w:br/>
      </w:r>
      <w:r>
        <w:rPr>
          <w:rFonts w:ascii="Times New Roman"/>
          <w:b w:val="false"/>
          <w:i w:val="false"/>
          <w:color w:val="000000"/>
          <w:sz w:val="28"/>
        </w:rPr>
        <w:t xml:space="preserve">
      а) когда предполагаемый преступник является гражданином этого государства или лицом, место обычного проживания которого находится на его территории; </w:t>
      </w:r>
      <w:r>
        <w:br/>
      </w:r>
      <w:r>
        <w:rPr>
          <w:rFonts w:ascii="Times New Roman"/>
          <w:b w:val="false"/>
          <w:i w:val="false"/>
          <w:color w:val="000000"/>
          <w:sz w:val="28"/>
        </w:rPr>
        <w:t xml:space="preserve">
      b) когда жертва является гражданином этого государства. </w:t>
      </w:r>
      <w:r>
        <w:br/>
      </w:r>
      <w:r>
        <w:rPr>
          <w:rFonts w:ascii="Times New Roman"/>
          <w:b w:val="false"/>
          <w:i w:val="false"/>
          <w:color w:val="000000"/>
          <w:sz w:val="28"/>
        </w:rPr>
        <w:t xml:space="preserve">
      3. Каждое государство-участник также принимает такие меры, которые могут оказаться необходимыми, для установления своей юрисдикции в отношении вышеупомянутых преступлений, когда предполагаемый преступник находится на его территории и оно не выдает его или ее другому государству-участнику на том основании, что преступление было совершено одним из его граждан. </w:t>
      </w:r>
      <w:r>
        <w:br/>
      </w:r>
      <w:r>
        <w:rPr>
          <w:rFonts w:ascii="Times New Roman"/>
          <w:b w:val="false"/>
          <w:i w:val="false"/>
          <w:color w:val="000000"/>
          <w:sz w:val="28"/>
        </w:rPr>
        <w:t xml:space="preserve">
      4. Настоящий Протокол не исключает любую уголовную юрисдикцию, осуществляемую в соответствии с внутригосударственным правом. </w:t>
      </w:r>
      <w:r>
        <w:br/>
      </w:r>
      <w:r>
        <w:rPr>
          <w:rFonts w:ascii="Times New Roman"/>
          <w:b w:val="false"/>
          <w:i w:val="false"/>
          <w:color w:val="000000"/>
          <w:sz w:val="28"/>
        </w:rPr>
        <w:t>
 </w:t>
      </w:r>
      <w:r>
        <w:br/>
      </w:r>
      <w:r>
        <w:rPr>
          <w:rFonts w:ascii="Times New Roman"/>
          <w:b w:val="false"/>
          <w:i w:val="false"/>
          <w:color w:val="000000"/>
          <w:sz w:val="28"/>
        </w:rPr>
        <w:t>
             23. Положения пункта 2  </w:t>
      </w:r>
      <w:r>
        <w:rPr>
          <w:rFonts w:ascii="Times New Roman"/>
          <w:b w:val="false"/>
          <w:i w:val="false"/>
          <w:color w:val="000000"/>
          <w:sz w:val="28"/>
        </w:rPr>
        <w:t xml:space="preserve">статьи 6 </w:t>
      </w:r>
      <w:r>
        <w:rPr>
          <w:rFonts w:ascii="Times New Roman"/>
          <w:b w:val="false"/>
          <w:i w:val="false"/>
          <w:color w:val="000000"/>
          <w:sz w:val="28"/>
        </w:rPr>
        <w:t>и пункта 1  </w:t>
      </w:r>
      <w:r>
        <w:rPr>
          <w:rFonts w:ascii="Times New Roman"/>
          <w:b w:val="false"/>
          <w:i w:val="false"/>
          <w:color w:val="000000"/>
          <w:sz w:val="28"/>
        </w:rPr>
        <w:t xml:space="preserve">статьи 7 </w:t>
      </w:r>
      <w:r>
        <w:rPr>
          <w:rFonts w:ascii="Times New Roman"/>
          <w:b w:val="false"/>
          <w:i w:val="false"/>
          <w:color w:val="000000"/>
          <w:sz w:val="28"/>
        </w:rPr>
        <w:t xml:space="preserve">Уголовного кодекса Республики Казахстан гласят: </w:t>
      </w:r>
      <w:r>
        <w:br/>
      </w:r>
      <w:r>
        <w:rPr>
          <w:rFonts w:ascii="Times New Roman"/>
          <w:b w:val="false"/>
          <w:i w:val="false"/>
          <w:color w:val="000000"/>
          <w:sz w:val="28"/>
        </w:rPr>
        <w:t xml:space="preserve">
      "Статья 6. Действие уголовного закона в отношении лиц, совершивших преступление на территории Республики Казахстан </w:t>
      </w:r>
    </w:p>
    <w:p>
      <w:pPr>
        <w:spacing w:after="0"/>
        <w:ind w:left="0"/>
        <w:jc w:val="both"/>
      </w:pPr>
      <w:r>
        <w:rPr>
          <w:rFonts w:ascii="Times New Roman"/>
          <w:b w:val="false"/>
          <w:i w:val="false"/>
          <w:color w:val="000000"/>
          <w:sz w:val="28"/>
        </w:rPr>
        <w:t xml:space="preserve">      2. Преступлением, совершенным на территории Республики Казахстан, признается деяние, которое начато или продолжилось, либо было окончено на территории Республики Казахстан. Действие настоящего Кодекса распространяется также на преступления, совершенные на континентальном шельфе и в исключительной экономической зоне Республики Казахстан; </w:t>
      </w:r>
      <w:r>
        <w:br/>
      </w:r>
      <w:r>
        <w:rPr>
          <w:rFonts w:ascii="Times New Roman"/>
          <w:b w:val="false"/>
          <w:i w:val="false"/>
          <w:color w:val="000000"/>
          <w:sz w:val="28"/>
        </w:rPr>
        <w:t xml:space="preserve">
      Статья 7. Действие уголовного закона в отношении лиц, совершивших преступление за пределами Республики Казахстан </w:t>
      </w:r>
      <w:r>
        <w:br/>
      </w:r>
      <w:r>
        <w:rPr>
          <w:rFonts w:ascii="Times New Roman"/>
          <w:b w:val="false"/>
          <w:i w:val="false"/>
          <w:color w:val="000000"/>
          <w:sz w:val="28"/>
        </w:rPr>
        <w:t xml:space="preserve">
      1. Граждане Республики Казахстан, совершившие преступление за пределами Республики Казахстан, подлежат уголовной ответственности по настоящему Кодексу, если совершенное ими деяние признано преступлением в государстве, на территории которого оно было совершено, и если эти лица не были осуждены в другом государстве. При осуждении указанных лиц наказание не может превышать верхнего предела санкции, предусмотренной законом того государства, на территории которого было совершено преступление. На тех же основаниях несут ответственность и лица без гражданства." </w:t>
      </w:r>
      <w:r>
        <w:br/>
      </w:r>
      <w:r>
        <w:rPr>
          <w:rFonts w:ascii="Times New Roman"/>
          <w:b w:val="false"/>
          <w:i w:val="false"/>
          <w:color w:val="000000"/>
          <w:sz w:val="28"/>
        </w:rPr>
        <w:t>
      В Генеральную прокуратуру Республики Казахстан обращений об оказании правовой помощи по уголовным делам, возбужденным по преступлениям, указанным в пункте 1  </w:t>
      </w:r>
      <w:r>
        <w:rPr>
          <w:rFonts w:ascii="Times New Roman"/>
          <w:b w:val="false"/>
          <w:i w:val="false"/>
          <w:color w:val="000000"/>
          <w:sz w:val="28"/>
        </w:rPr>
        <w:t xml:space="preserve">статьи 3 </w:t>
      </w:r>
      <w:r>
        <w:rPr>
          <w:rFonts w:ascii="Times New Roman"/>
          <w:b w:val="false"/>
          <w:i w:val="false"/>
          <w:color w:val="000000"/>
          <w:sz w:val="28"/>
        </w:rPr>
        <w:t xml:space="preserve">Факультативного протокола, от других государств не поступало. </w:t>
      </w:r>
    </w:p>
    <w:bookmarkStart w:name="z10" w:id="10"/>
    <w:p>
      <w:pPr>
        <w:spacing w:after="0"/>
        <w:ind w:left="0"/>
        <w:jc w:val="left"/>
      </w:pPr>
      <w:r>
        <w:rPr>
          <w:rFonts w:ascii="Times New Roman"/>
          <w:b/>
          <w:i w:val="false"/>
          <w:color w:val="000000"/>
        </w:rPr>
        <w:t xml:space="preserve"> 
  Статья 5 </w:t>
      </w:r>
    </w:p>
    <w:bookmarkEnd w:id="10"/>
    <w:p>
      <w:pPr>
        <w:spacing w:after="0"/>
        <w:ind w:left="0"/>
        <w:jc w:val="both"/>
      </w:pPr>
      <w:r>
        <w:rPr>
          <w:rFonts w:ascii="Times New Roman"/>
          <w:b w:val="false"/>
          <w:i w:val="false"/>
          <w:color w:val="000000"/>
          <w:sz w:val="28"/>
        </w:rPr>
        <w:t xml:space="preserve">       1. Преступления, указанные в пункте 1 статьи 3, считаются подлежащими включению в качестве преступлений, влекущих выдачу, в любой договор о выдаче, существующий между государствами-участниками, а также включаются в качестве преступлений, влекущих выдачу, в любой договор о выдаче, заключаемый между ними впоследствии, в соответствии с условиями, установленными в этих договорах. </w:t>
      </w:r>
      <w:r>
        <w:br/>
      </w:r>
      <w:r>
        <w:rPr>
          <w:rFonts w:ascii="Times New Roman"/>
          <w:b w:val="false"/>
          <w:i w:val="false"/>
          <w:color w:val="000000"/>
          <w:sz w:val="28"/>
        </w:rPr>
        <w:t>
 </w:t>
      </w:r>
      <w:r>
        <w:br/>
      </w:r>
      <w:r>
        <w:rPr>
          <w:rFonts w:ascii="Times New Roman"/>
          <w:b w:val="false"/>
          <w:i w:val="false"/>
          <w:color w:val="000000"/>
          <w:sz w:val="28"/>
        </w:rPr>
        <w:t>
             24. Все деяния и деятельность, предусмотренные  </w:t>
      </w:r>
      <w:r>
        <w:rPr>
          <w:rFonts w:ascii="Times New Roman"/>
          <w:b w:val="false"/>
          <w:i w:val="false"/>
          <w:color w:val="000000"/>
          <w:sz w:val="28"/>
        </w:rPr>
        <w:t xml:space="preserve">Факультативным протоколом </w:t>
      </w:r>
      <w:r>
        <w:rPr>
          <w:rFonts w:ascii="Times New Roman"/>
          <w:b w:val="false"/>
          <w:i w:val="false"/>
          <w:color w:val="000000"/>
          <w:sz w:val="28"/>
        </w:rPr>
        <w:t xml:space="preserve">, рассматриваются казахстанским законодательством как уголовные преступления. </w:t>
      </w:r>
      <w:r>
        <w:br/>
      </w:r>
      <w:r>
        <w:rPr>
          <w:rFonts w:ascii="Times New Roman"/>
          <w:b w:val="false"/>
          <w:i w:val="false"/>
          <w:color w:val="000000"/>
          <w:sz w:val="28"/>
        </w:rPr>
        <w:t xml:space="preserve">
      Казахстан заключил договоры о правовой помощи по уголовным делам с рядом государств, в основном государствами - участниками Содружества Независимых Государств, в соответствии с которыми выдаются лица, обвиняемые в совершении этих преступлений. </w:t>
      </w:r>
      <w:r>
        <w:br/>
      </w:r>
      <w:r>
        <w:rPr>
          <w:rFonts w:ascii="Times New Roman"/>
          <w:b w:val="false"/>
          <w:i w:val="false"/>
          <w:color w:val="000000"/>
          <w:sz w:val="28"/>
        </w:rPr>
        <w:t>
      Так, в рамках Содружества Независимых Государств действует  </w:t>
      </w:r>
      <w:r>
        <w:rPr>
          <w:rFonts w:ascii="Times New Roman"/>
          <w:b w:val="false"/>
          <w:i w:val="false"/>
          <w:color w:val="000000"/>
          <w:sz w:val="28"/>
        </w:rPr>
        <w:t xml:space="preserve">Минская конвенция </w:t>
      </w:r>
      <w:r>
        <w:rPr>
          <w:rFonts w:ascii="Times New Roman"/>
          <w:b w:val="false"/>
          <w:i w:val="false"/>
          <w:color w:val="000000"/>
          <w:sz w:val="28"/>
        </w:rPr>
        <w:t xml:space="preserve">о правовой помощи и правовых отношениях по гражданским, семейным и уголовным делам 1993 года. </w:t>
      </w:r>
      <w:r>
        <w:br/>
      </w:r>
      <w:r>
        <w:rPr>
          <w:rFonts w:ascii="Times New Roman"/>
          <w:b w:val="false"/>
          <w:i w:val="false"/>
          <w:color w:val="000000"/>
          <w:sz w:val="28"/>
        </w:rPr>
        <w:t xml:space="preserve">
      Заключен ряд двусторонних договоров о взаимной правовой помощи по уголовным делам, передаче осужденных для отбывания наказания с Азербайджаном, Кыргызстаном, Туркменистаном, Литвой, КНР, КНДР, Монголией, Пакистаном, Турцией. </w:t>
      </w:r>
      <w:r>
        <w:br/>
      </w:r>
      <w:r>
        <w:rPr>
          <w:rFonts w:ascii="Times New Roman"/>
          <w:b w:val="false"/>
          <w:i w:val="false"/>
          <w:color w:val="000000"/>
          <w:sz w:val="28"/>
        </w:rPr>
        <w:t xml:space="preserve">
      В стадии проработки находятся аналогичные договоры с Южной Кореей (подписан, но еще не вступил в силу), Грузией, Канадой, Италией. </w:t>
      </w:r>
      <w:r>
        <w:br/>
      </w:r>
      <w:r>
        <w:rPr>
          <w:rFonts w:ascii="Times New Roman"/>
          <w:b w:val="false"/>
          <w:i w:val="false"/>
          <w:color w:val="000000"/>
          <w:sz w:val="28"/>
        </w:rPr>
        <w:t xml:space="preserve">
      В соответствии с заключенными Казахстаном двусторонними договорами о правовой помощи по уголовным делам и выдаче лиц, она производится за деяния, которые в соответствии с законодательством обеих сторон являются преступлениями, и за совершение которых предусматривается наказание сроком не менее одного года. </w:t>
      </w:r>
      <w:r>
        <w:br/>
      </w:r>
      <w:r>
        <w:rPr>
          <w:rFonts w:ascii="Times New Roman"/>
          <w:b w:val="false"/>
          <w:i w:val="false"/>
          <w:color w:val="000000"/>
          <w:sz w:val="28"/>
        </w:rPr>
        <w:t>
      В соответствии со  </w:t>
      </w:r>
      <w:r>
        <w:rPr>
          <w:rFonts w:ascii="Times New Roman"/>
          <w:b w:val="false"/>
          <w:i w:val="false"/>
          <w:color w:val="000000"/>
          <w:sz w:val="28"/>
        </w:rPr>
        <w:t xml:space="preserve">статьей 521 </w:t>
      </w:r>
      <w:r>
        <w:rPr>
          <w:rFonts w:ascii="Times New Roman"/>
          <w:b w:val="false"/>
          <w:i w:val="false"/>
          <w:color w:val="000000"/>
          <w:sz w:val="28"/>
        </w:rPr>
        <w:t>Уголовно-процессуального кодекса, в порядке оказания правовой помощи органам расследования и судам иностранных государств, с которыми  у Республики Казахстан заключен международный договор о правовой помощи, либо на основе взаимности могут быть проведены процессуальные действия, предусмотренные  </w:t>
      </w:r>
      <w:r>
        <w:rPr>
          <w:rFonts w:ascii="Times New Roman"/>
          <w:b w:val="false"/>
          <w:i w:val="false"/>
          <w:color w:val="000000"/>
          <w:sz w:val="28"/>
        </w:rPr>
        <w:t xml:space="preserve">Уголовно-процессуальным кодексом </w:t>
      </w:r>
      <w:r>
        <w:rPr>
          <w:rFonts w:ascii="Times New Roman"/>
          <w:b w:val="false"/>
          <w:i w:val="false"/>
          <w:color w:val="000000"/>
          <w:sz w:val="28"/>
        </w:rPr>
        <w:t xml:space="preserve">, а также иные действия, предусмотренные другими законами и международными договорами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2. Если государство-участник, которое обусловливает выдачу наличием договора, получает просьбу о выдаче от другого государства-участника, с которым оно не имеет договора о выдаче, оно может рассматривать настоящий Протокол в отношении таких преступлений в качестве правового основания для выдачи. Выдача осуществляется в соответствии с условиями, предусмотренными законодательством государства, к которому обращена просьба о выдаче. </w:t>
      </w:r>
      <w:r>
        <w:br/>
      </w:r>
      <w:r>
        <w:rPr>
          <w:rFonts w:ascii="Times New Roman"/>
          <w:b w:val="false"/>
          <w:i w:val="false"/>
          <w:color w:val="000000"/>
          <w:sz w:val="28"/>
        </w:rPr>
        <w:t>
 </w:t>
      </w:r>
      <w:r>
        <w:br/>
      </w:r>
      <w:r>
        <w:rPr>
          <w:rFonts w:ascii="Times New Roman"/>
          <w:b w:val="false"/>
          <w:i w:val="false"/>
          <w:color w:val="000000"/>
          <w:sz w:val="28"/>
        </w:rPr>
        <w:t xml:space="preserve">
             25. К настоящему времени таких просьб о выдаче от других государств-участников не поступало. </w:t>
      </w:r>
      <w:r>
        <w:br/>
      </w:r>
      <w:r>
        <w:rPr>
          <w:rFonts w:ascii="Times New Roman"/>
          <w:b w:val="false"/>
          <w:i w:val="false"/>
          <w:color w:val="000000"/>
          <w:sz w:val="28"/>
        </w:rPr>
        <w:t>
 </w:t>
      </w:r>
      <w:r>
        <w:br/>
      </w:r>
      <w:r>
        <w:rPr>
          <w:rFonts w:ascii="Times New Roman"/>
          <w:b w:val="false"/>
          <w:i w:val="false"/>
          <w:color w:val="000000"/>
          <w:sz w:val="28"/>
        </w:rPr>
        <w:t xml:space="preserve">
              3. Государства-участники, не обусловливающие выдачу наличием договора, рассматривают в отношениях между собой такие преступления в качестве преступлений, влекущих выдачу, в соответствии с условиями, предусмотренными законодательством государства, к которому обращена просьба о выдаче. </w:t>
      </w:r>
      <w:r>
        <w:br/>
      </w:r>
      <w:r>
        <w:rPr>
          <w:rFonts w:ascii="Times New Roman"/>
          <w:b w:val="false"/>
          <w:i w:val="false"/>
          <w:color w:val="000000"/>
          <w:sz w:val="28"/>
        </w:rPr>
        <w:t>
 </w:t>
      </w:r>
      <w:r>
        <w:br/>
      </w:r>
      <w:r>
        <w:rPr>
          <w:rFonts w:ascii="Times New Roman"/>
          <w:b w:val="false"/>
          <w:i w:val="false"/>
          <w:color w:val="000000"/>
          <w:sz w:val="28"/>
        </w:rPr>
        <w:t>
             26. Согласно  </w:t>
      </w:r>
      <w:r>
        <w:rPr>
          <w:rFonts w:ascii="Times New Roman"/>
          <w:b w:val="false"/>
          <w:i w:val="false"/>
          <w:color w:val="000000"/>
          <w:sz w:val="28"/>
        </w:rPr>
        <w:t xml:space="preserve">статьи 11 </w:t>
      </w:r>
      <w:r>
        <w:rPr>
          <w:rFonts w:ascii="Times New Roman"/>
          <w:b w:val="false"/>
          <w:i w:val="false"/>
          <w:color w:val="000000"/>
          <w:sz w:val="28"/>
        </w:rPr>
        <w:t xml:space="preserve">Конституции Республики Казахстан гражданин Республики Казахстан не может быть выдан иностранному государству, если иное не предусмотрено международным договором. </w:t>
      </w:r>
      <w:r>
        <w:br/>
      </w:r>
      <w:r>
        <w:rPr>
          <w:rFonts w:ascii="Times New Roman"/>
          <w:b w:val="false"/>
          <w:i w:val="false"/>
          <w:color w:val="000000"/>
          <w:sz w:val="28"/>
        </w:rPr>
        <w:t>
 </w:t>
      </w:r>
      <w:r>
        <w:br/>
      </w:r>
      <w:r>
        <w:rPr>
          <w:rFonts w:ascii="Times New Roman"/>
          <w:b w:val="false"/>
          <w:i w:val="false"/>
          <w:color w:val="000000"/>
          <w:sz w:val="28"/>
        </w:rPr>
        <w:t xml:space="preserve">
             4. Такие преступления для целей выдачи между государствами-участниками рассматриваются, как если бы они были совершены не только в месте их совершения, но также и на территории государств, которые обязаны установить свою юрисдикцию в соответствии со статьей 4. </w:t>
      </w:r>
    </w:p>
    <w:p>
      <w:pPr>
        <w:spacing w:after="0"/>
        <w:ind w:left="0"/>
        <w:jc w:val="both"/>
      </w:pPr>
      <w:r>
        <w:rPr>
          <w:rFonts w:ascii="Times New Roman"/>
          <w:b w:val="false"/>
          <w:i w:val="false"/>
          <w:color w:val="000000"/>
          <w:sz w:val="28"/>
        </w:rPr>
        <w:t xml:space="preserve">См. пункт N 22 </w:t>
      </w:r>
    </w:p>
    <w:p>
      <w:pPr>
        <w:spacing w:after="0"/>
        <w:ind w:left="0"/>
        <w:jc w:val="both"/>
      </w:pPr>
      <w:r>
        <w:rPr>
          <w:rFonts w:ascii="Times New Roman"/>
          <w:b w:val="false"/>
          <w:i w:val="false"/>
          <w:color w:val="000000"/>
          <w:sz w:val="28"/>
        </w:rPr>
        <w:t xml:space="preserve">      5. Если просьба о выдаче поступает в связи с одним из преступлений, указанных в пункте 1 статьи 3, и если государство-участник, к которому обращена такая просьба, не выдает или не будет выдавать преступника на основании его гражданства, это государство принимает надлежащие меры для передачи дела своим компетентным органам в целях возбуждения уголовного преследования. </w:t>
      </w:r>
    </w:p>
    <w:p>
      <w:pPr>
        <w:spacing w:after="0"/>
        <w:ind w:left="0"/>
        <w:jc w:val="both"/>
      </w:pPr>
      <w:r>
        <w:rPr>
          <w:rFonts w:ascii="Times New Roman"/>
          <w:b w:val="false"/>
          <w:i w:val="false"/>
          <w:color w:val="000000"/>
          <w:sz w:val="28"/>
        </w:rPr>
        <w:t xml:space="preserve">См. пункт N 22 </w:t>
      </w:r>
    </w:p>
    <w:bookmarkStart w:name="z11" w:id="11"/>
    <w:p>
      <w:pPr>
        <w:spacing w:after="0"/>
        <w:ind w:left="0"/>
        <w:jc w:val="left"/>
      </w:pPr>
      <w:r>
        <w:rPr>
          <w:rFonts w:ascii="Times New Roman"/>
          <w:b/>
          <w:i w:val="false"/>
          <w:color w:val="000000"/>
        </w:rPr>
        <w:t xml:space="preserve"> 
  Статья 6 </w:t>
      </w:r>
    </w:p>
    <w:bookmarkEnd w:id="11"/>
    <w:p>
      <w:pPr>
        <w:spacing w:after="0"/>
        <w:ind w:left="0"/>
        <w:jc w:val="both"/>
      </w:pPr>
      <w:r>
        <w:rPr>
          <w:rFonts w:ascii="Times New Roman"/>
          <w:b w:val="false"/>
          <w:i w:val="false"/>
          <w:color w:val="000000"/>
          <w:sz w:val="28"/>
        </w:rPr>
        <w:t xml:space="preserve">       1. Государства-участники оказывают друг другу максимальную помощь в связи с расследованиями или уголовным преследованием или процедурами выдачи, начатыми в отношении преступлений, указанных в пункте 1 статьи 3, включая оказание содействия в получении имеющихся у них доказательств, необходимых для осуществления упомянутых процессуальных действий. </w:t>
      </w:r>
      <w:r>
        <w:br/>
      </w:r>
      <w:r>
        <w:rPr>
          <w:rFonts w:ascii="Times New Roman"/>
          <w:b w:val="false"/>
          <w:i w:val="false"/>
          <w:color w:val="000000"/>
          <w:sz w:val="28"/>
        </w:rPr>
        <w:t>
 </w:t>
      </w:r>
      <w:r>
        <w:br/>
      </w:r>
      <w:r>
        <w:rPr>
          <w:rFonts w:ascii="Times New Roman"/>
          <w:b w:val="false"/>
          <w:i w:val="false"/>
          <w:color w:val="000000"/>
          <w:sz w:val="28"/>
        </w:rPr>
        <w:t xml:space="preserve">
             27. По информации Генеральной прокуратуры Республики Казахстан в настоящее время совместно с правоохранительными органами США проводится расследование по уголовному делу, возбужденному прокуратурой Западно-Казахстанской области по факту сексуальных домогательств в отношении несовершеннолетней Доскалиевой С., 1994 года рождения, во время ее пребывания в детском доме г. Уральска. </w:t>
      </w:r>
      <w:r>
        <w:br/>
      </w:r>
      <w:r>
        <w:rPr>
          <w:rFonts w:ascii="Times New Roman"/>
          <w:b w:val="false"/>
          <w:i w:val="false"/>
          <w:color w:val="000000"/>
          <w:sz w:val="28"/>
        </w:rPr>
        <w:t>
 </w:t>
      </w:r>
      <w:r>
        <w:br/>
      </w:r>
      <w:r>
        <w:rPr>
          <w:rFonts w:ascii="Times New Roman"/>
          <w:b w:val="false"/>
          <w:i w:val="false"/>
          <w:color w:val="000000"/>
          <w:sz w:val="28"/>
        </w:rPr>
        <w:t xml:space="preserve">
              2. Государства-участники выполняют свои обязательства по пункту 1 настоящей статьи, руководствуясь любыми договорами или другими договоренностями о взаимной правовой помощи, которые могут существовать между ними. В отсутствие таких договоров или договоренностей государства-участники оказывают друг другу помощь в соответствии с их внутригосударственным правом. </w:t>
      </w:r>
      <w:r>
        <w:br/>
      </w:r>
      <w:r>
        <w:rPr>
          <w:rFonts w:ascii="Times New Roman"/>
          <w:b w:val="false"/>
          <w:i w:val="false"/>
          <w:color w:val="000000"/>
          <w:sz w:val="28"/>
        </w:rPr>
        <w:t>
 </w:t>
      </w:r>
      <w:r>
        <w:br/>
      </w:r>
      <w:r>
        <w:rPr>
          <w:rFonts w:ascii="Times New Roman"/>
          <w:b w:val="false"/>
          <w:i w:val="false"/>
          <w:color w:val="000000"/>
          <w:sz w:val="28"/>
        </w:rPr>
        <w:t xml:space="preserve">
             28. Существующая небольшая практика по этому вопросу описана в пункте 27 настоящего доклада. См. также пункт 25 доклада. </w:t>
      </w:r>
    </w:p>
    <w:bookmarkStart w:name="z12" w:id="12"/>
    <w:p>
      <w:pPr>
        <w:spacing w:after="0"/>
        <w:ind w:left="0"/>
        <w:jc w:val="left"/>
      </w:pPr>
      <w:r>
        <w:rPr>
          <w:rFonts w:ascii="Times New Roman"/>
          <w:b/>
          <w:i w:val="false"/>
          <w:color w:val="000000"/>
        </w:rPr>
        <w:t xml:space="preserve"> 
  Статья 7 </w:t>
      </w:r>
    </w:p>
    <w:bookmarkEnd w:id="12"/>
    <w:p>
      <w:pPr>
        <w:spacing w:after="0"/>
        <w:ind w:left="0"/>
        <w:jc w:val="both"/>
      </w:pPr>
      <w:r>
        <w:rPr>
          <w:rFonts w:ascii="Times New Roman"/>
          <w:b w:val="false"/>
          <w:i w:val="false"/>
          <w:color w:val="000000"/>
          <w:sz w:val="28"/>
        </w:rPr>
        <w:t xml:space="preserve">       Государства-участники в соответствии с положениями их национального законодательства: </w:t>
      </w:r>
      <w:r>
        <w:br/>
      </w:r>
      <w:r>
        <w:rPr>
          <w:rFonts w:ascii="Times New Roman"/>
          <w:b w:val="false"/>
          <w:i w:val="false"/>
          <w:color w:val="000000"/>
          <w:sz w:val="28"/>
        </w:rPr>
        <w:t xml:space="preserve">
      а) в соответствующих случаях принимают меры, обеспечивающие изъятие и конфискацию: </w:t>
      </w:r>
      <w:r>
        <w:br/>
      </w:r>
      <w:r>
        <w:rPr>
          <w:rFonts w:ascii="Times New Roman"/>
          <w:b w:val="false"/>
          <w:i w:val="false"/>
          <w:color w:val="000000"/>
          <w:sz w:val="28"/>
        </w:rPr>
        <w:t xml:space="preserve">
      i) имущества, такого, как материалы, средства и другое оборудование, используемое для совершения или содействия совершению преступлений, предусмотренных настоящим Протоколом; </w:t>
      </w:r>
      <w:r>
        <w:br/>
      </w:r>
      <w:r>
        <w:rPr>
          <w:rFonts w:ascii="Times New Roman"/>
          <w:b w:val="false"/>
          <w:i w:val="false"/>
          <w:color w:val="000000"/>
          <w:sz w:val="28"/>
        </w:rPr>
        <w:t xml:space="preserve">
      ii) доходов, полученных в результате совершения таких преступлений; </w:t>
      </w:r>
      <w:r>
        <w:br/>
      </w:r>
      <w:r>
        <w:rPr>
          <w:rFonts w:ascii="Times New Roman"/>
          <w:b w:val="false"/>
          <w:i w:val="false"/>
          <w:color w:val="000000"/>
          <w:sz w:val="28"/>
        </w:rPr>
        <w:t xml:space="preserve">
      b) выполняют просьбы другого государства-участника об изъятии или конфискации имущества или доходов, указанных в подпункте (a)(i); </w:t>
      </w:r>
      <w:r>
        <w:br/>
      </w:r>
      <w:r>
        <w:rPr>
          <w:rFonts w:ascii="Times New Roman"/>
          <w:b w:val="false"/>
          <w:i w:val="false"/>
          <w:color w:val="000000"/>
          <w:sz w:val="28"/>
        </w:rPr>
        <w:t xml:space="preserve">
      c) принимают меры, направленные на закрытие на временной или постоянной основе помещений, используемых для совершения таких преступлений. </w:t>
      </w:r>
      <w:r>
        <w:br/>
      </w:r>
      <w:r>
        <w:rPr>
          <w:rFonts w:ascii="Times New Roman"/>
          <w:b w:val="false"/>
          <w:i w:val="false"/>
          <w:color w:val="000000"/>
          <w:sz w:val="28"/>
        </w:rPr>
        <w:t>
      29. Под конфискацией имущества, согласно  </w:t>
      </w:r>
      <w:r>
        <w:rPr>
          <w:rFonts w:ascii="Times New Roman"/>
          <w:b w:val="false"/>
          <w:i w:val="false"/>
          <w:color w:val="000000"/>
          <w:sz w:val="28"/>
        </w:rPr>
        <w:t xml:space="preserve">статьи 51 </w:t>
      </w:r>
      <w:r>
        <w:rPr>
          <w:rFonts w:ascii="Times New Roman"/>
          <w:b w:val="false"/>
          <w:i w:val="false"/>
          <w:color w:val="000000"/>
          <w:sz w:val="28"/>
        </w:rPr>
        <w:t xml:space="preserve">Уголовного кодекса Республики Казахстан, понимается принудительное безвозмездное изъятие в собственность государства всего или части имущества, являющегося собственностью осужденного </w:t>
      </w:r>
      <w:r>
        <w:rPr>
          <w:rFonts w:ascii="Times New Roman"/>
          <w:b w:val="false"/>
          <w:i w:val="false"/>
          <w:color w:val="000000"/>
          <w:vertAlign w:val="superscript"/>
        </w:rPr>
        <w:t xml:space="preserve">19 </w:t>
      </w:r>
      <w:r>
        <w:rPr>
          <w:rFonts w:ascii="Times New Roman"/>
          <w:b w:val="false"/>
          <w:i w:val="false"/>
          <w:color w:val="000000"/>
          <w:sz w:val="28"/>
        </w:rPr>
        <w:t>. Согласно  </w:t>
      </w:r>
      <w:r>
        <w:rPr>
          <w:rFonts w:ascii="Times New Roman"/>
          <w:b w:val="false"/>
          <w:i w:val="false"/>
          <w:color w:val="000000"/>
          <w:sz w:val="28"/>
        </w:rPr>
        <w:t xml:space="preserve">статьи 58 </w:t>
      </w:r>
      <w:r>
        <w:rPr>
          <w:rFonts w:ascii="Times New Roman"/>
          <w:b w:val="false"/>
          <w:i w:val="false"/>
          <w:color w:val="000000"/>
          <w:sz w:val="28"/>
        </w:rPr>
        <w:t xml:space="preserve">Уголовно-исполнительного кодекса конфискации по приговору суда подлежит имущество осужденного, в том числе его доля в общей или совместной собственности, деньги и ценные бумаги, вклады осужденного в банках и иные вложения в активы любых форм собственности. </w:t>
      </w:r>
      <w:r>
        <w:br/>
      </w:r>
      <w:r>
        <w:rPr>
          <w:rFonts w:ascii="Times New Roman"/>
          <w:b w:val="false"/>
          <w:i w:val="false"/>
          <w:color w:val="000000"/>
          <w:sz w:val="28"/>
        </w:rPr>
        <w:t xml:space="preserve">
      Также по приговору суда подлежит конфискации имущество, являющееся объектом преступных действий, орудием или   средством совершения преступления, предметом, изъятым из обращения. </w:t>
      </w:r>
      <w:r>
        <w:br/>
      </w:r>
      <w:r>
        <w:rPr>
          <w:rFonts w:ascii="Times New Roman"/>
          <w:b w:val="false"/>
          <w:i w:val="false"/>
          <w:color w:val="000000"/>
          <w:sz w:val="28"/>
        </w:rPr>
        <w:t>
      Статьи  </w:t>
      </w:r>
      <w:r>
        <w:rPr>
          <w:rFonts w:ascii="Times New Roman"/>
          <w:b w:val="false"/>
          <w:i w:val="false"/>
          <w:color w:val="000000"/>
          <w:sz w:val="28"/>
        </w:rPr>
        <w:t xml:space="preserve">128 </w:t>
      </w:r>
      <w:r>
        <w:rPr>
          <w:rFonts w:ascii="Times New Roman"/>
          <w:b w:val="false"/>
          <w:i w:val="false"/>
          <w:color w:val="000000"/>
          <w:sz w:val="28"/>
        </w:rPr>
        <w:t>"Вербовка, а также вывоз и транзит людей для эксплуатации" и  </w:t>
      </w:r>
      <w:r>
        <w:rPr>
          <w:rFonts w:ascii="Times New Roman"/>
          <w:b w:val="false"/>
          <w:i w:val="false"/>
          <w:color w:val="000000"/>
          <w:sz w:val="28"/>
        </w:rPr>
        <w:t xml:space="preserve">133 </w:t>
      </w:r>
      <w:r>
        <w:rPr>
          <w:rFonts w:ascii="Times New Roman"/>
          <w:b w:val="false"/>
          <w:i w:val="false"/>
          <w:color w:val="000000"/>
          <w:sz w:val="28"/>
        </w:rPr>
        <w:t xml:space="preserve">"Торговля несовершеннолетними" Уголовного кодекса Республики Казахстан предусматривают конфискацию имущества лиц, виновных в указанных преступлениях. </w:t>
      </w:r>
      <w:r>
        <w:br/>
      </w:r>
      <w:r>
        <w:rPr>
          <w:rFonts w:ascii="Times New Roman"/>
          <w:b w:val="false"/>
          <w:i w:val="false"/>
          <w:color w:val="000000"/>
          <w:sz w:val="28"/>
        </w:rPr>
        <w:t>
</w:t>
      </w:r>
      <w:r>
        <w:rPr>
          <w:rFonts w:ascii="Times New Roman"/>
          <w:b w:val="false"/>
          <w:i w:val="false"/>
          <w:color w:val="000000"/>
          <w:sz w:val="28"/>
        </w:rPr>
        <w:t xml:space="preserve">       Статья 273 </w:t>
      </w:r>
      <w:r>
        <w:rPr>
          <w:rFonts w:ascii="Times New Roman"/>
          <w:b w:val="false"/>
          <w:i w:val="false"/>
          <w:color w:val="000000"/>
          <w:sz w:val="28"/>
        </w:rPr>
        <w:t xml:space="preserve">"Незаконное распространение порнографических материалов или предметов" Уголовного кодекса Республики Казахстан предусматривает конфискацию порнографических материалов или предметов, а также средств их изготовления или воспроизведения. </w:t>
      </w:r>
      <w:r>
        <w:br/>
      </w:r>
      <w:r>
        <w:rPr>
          <w:rFonts w:ascii="Times New Roman"/>
          <w:b w:val="false"/>
          <w:i w:val="false"/>
          <w:color w:val="000000"/>
          <w:sz w:val="28"/>
        </w:rPr>
        <w:t>
</w:t>
      </w:r>
      <w:r>
        <w:rPr>
          <w:rFonts w:ascii="Times New Roman"/>
          <w:b w:val="false"/>
          <w:i w:val="false"/>
          <w:color w:val="000000"/>
          <w:sz w:val="28"/>
        </w:rPr>
        <w:t xml:space="preserve">       Статья 115 </w:t>
      </w:r>
      <w:r>
        <w:rPr>
          <w:rFonts w:ascii="Times New Roman"/>
          <w:b w:val="false"/>
          <w:i w:val="false"/>
          <w:color w:val="000000"/>
          <w:sz w:val="28"/>
        </w:rPr>
        <w:t xml:space="preserve">"Вовлечение несовершеннолетних в изготовление продукции эротического содержания" Кодекса Республики Казахстан об административных правонарушениях предусматривает конфискацию продукции эротического содержания, а в случае повторного в течение года нарушения - и конфискацию средств изготовления продукции эротического содержания. </w:t>
      </w:r>
      <w:r>
        <w:br/>
      </w:r>
      <w:r>
        <w:rPr>
          <w:rFonts w:ascii="Times New Roman"/>
          <w:b w:val="false"/>
          <w:i w:val="false"/>
          <w:color w:val="000000"/>
          <w:sz w:val="28"/>
        </w:rPr>
        <w:t>
      Согласно  </w:t>
      </w:r>
      <w:r>
        <w:rPr>
          <w:rFonts w:ascii="Times New Roman"/>
          <w:b w:val="false"/>
          <w:i w:val="false"/>
          <w:color w:val="000000"/>
          <w:sz w:val="28"/>
        </w:rPr>
        <w:t xml:space="preserve">статьи 157.4 </w:t>
      </w:r>
      <w:r>
        <w:rPr>
          <w:rFonts w:ascii="Times New Roman"/>
          <w:b w:val="false"/>
          <w:i w:val="false"/>
          <w:color w:val="000000"/>
          <w:sz w:val="28"/>
        </w:rPr>
        <w:t xml:space="preserve">Гражданского кодекса, если сделка направлена на достижение преступной цели, то при наличии умысла у обеих сторон все, полученное ими по сделке или предназначенное к получению, по решению или приговору суда подлежит конфискации. В случае исполнения такой сделки одной стороной у другой стороны подлежит конфискации все, полученное ею, и все, причитающееся с нее по сделке первой стороне. Если ни одна из сторон не приступила к исполнению, конфискации подлежит все, предусмотренное сделкой к исполнению. </w:t>
      </w:r>
      <w:r>
        <w:br/>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 средствах массовой информации" предусматривает приостановление деятельности или закрытие средства массовой информации, допустившего запрещенную законом публикацию порнографических материалов. </w:t>
      </w:r>
      <w:r>
        <w:br/>
      </w:r>
      <w:r>
        <w:rPr>
          <w:rFonts w:ascii="Times New Roman"/>
          <w:b w:val="false"/>
          <w:i w:val="false"/>
          <w:color w:val="000000"/>
          <w:sz w:val="28"/>
        </w:rPr>
        <w:t>
      Согласно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ратифицированный Казахстаном Факультативный протокол входит в действующее законодательство. </w:t>
      </w:r>
      <w:r>
        <w:br/>
      </w:r>
      <w:r>
        <w:rPr>
          <w:rFonts w:ascii="Times New Roman"/>
          <w:b w:val="false"/>
          <w:i w:val="false"/>
          <w:color w:val="000000"/>
          <w:sz w:val="28"/>
        </w:rPr>
        <w:t xml:space="preserve">
      При этом, приостановление и прекращение деятельности предпринимателя относится только к субъектам малого предпринимательства. Интересы больших корпораций эта статья не затрагивает. </w:t>
      </w:r>
      <w:r>
        <w:br/>
      </w:r>
      <w:r>
        <w:rPr>
          <w:rFonts w:ascii="Times New Roman"/>
          <w:b w:val="false"/>
          <w:i w:val="false"/>
          <w:color w:val="000000"/>
          <w:sz w:val="28"/>
        </w:rPr>
        <w:t xml:space="preserve">
      30. Международные договоры о взаимной правовой помощи, заключаемые Республикой Казахстан, предусматривают выполнение просьбы другой договаривающейся стороны о конфискации ценностей, добытых преступным путем, а также орудий преступлений. </w:t>
      </w:r>
    </w:p>
    <w:p>
      <w:pPr>
        <w:spacing w:after="0"/>
        <w:ind w:left="0"/>
        <w:jc w:val="both"/>
      </w:pPr>
      <w:r>
        <w:rPr>
          <w:rFonts w:ascii="Times New Roman"/>
          <w:b w:val="false"/>
          <w:i w:val="false"/>
          <w:color w:val="000000"/>
          <w:sz w:val="28"/>
        </w:rPr>
        <w:t xml:space="preserve">      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19 </w:t>
      </w:r>
      <w:r>
        <w:rPr>
          <w:rFonts w:ascii="Times New Roman"/>
          <w:b w:val="false"/>
          <w:i w:val="false"/>
          <w:color w:val="000000"/>
          <w:sz w:val="28"/>
        </w:rPr>
        <w:t xml:space="preserve">Конфискации не подлежат следующие, необходимые для осужденного и лиц, находящиеся на его иждивении, виды имущества и предметы, принадлежащие ему на праве частной собственности или являющиеся его долей в обшей собственности: </w:t>
      </w:r>
      <w:r>
        <w:br/>
      </w:r>
      <w:r>
        <w:rPr>
          <w:rFonts w:ascii="Times New Roman"/>
          <w:b w:val="false"/>
          <w:i w:val="false"/>
          <w:color w:val="000000"/>
          <w:sz w:val="28"/>
        </w:rPr>
        <w:t xml:space="preserve">
      1. Жилой дом, квартира или отдельные их части, если осужденный и его семья постоянно в них проживают. </w:t>
      </w:r>
      <w:r>
        <w:br/>
      </w:r>
      <w:r>
        <w:rPr>
          <w:rFonts w:ascii="Times New Roman"/>
          <w:b w:val="false"/>
          <w:i w:val="false"/>
          <w:color w:val="000000"/>
          <w:sz w:val="28"/>
        </w:rPr>
        <w:t xml:space="preserve">
      2. Земельные участки, на которых расположены дом и хозяйственные постройки, не подлежащие конфискации, а также земельные участки, необходимые для ведения личного подсобного хозяйства. </w:t>
      </w:r>
      <w:r>
        <w:br/>
      </w:r>
      <w:r>
        <w:rPr>
          <w:rFonts w:ascii="Times New Roman"/>
          <w:b w:val="false"/>
          <w:i w:val="false"/>
          <w:color w:val="000000"/>
          <w:sz w:val="28"/>
        </w:rPr>
        <w:t xml:space="preserve">
      3. У лиц, основным занятием которых является сельское хозяйство, хозяйственные постройки и домашний скот в количестве, необходимом для удовлетворения потребностей его семьи, а также корм для скота. </w:t>
      </w:r>
      <w:r>
        <w:br/>
      </w:r>
      <w:r>
        <w:rPr>
          <w:rFonts w:ascii="Times New Roman"/>
          <w:b w:val="false"/>
          <w:i w:val="false"/>
          <w:color w:val="000000"/>
          <w:sz w:val="28"/>
        </w:rPr>
        <w:t xml:space="preserve">
      4. Семена, необходимые для очередного посева сельскохозяйственных культур. </w:t>
      </w:r>
      <w:r>
        <w:br/>
      </w:r>
      <w:r>
        <w:rPr>
          <w:rFonts w:ascii="Times New Roman"/>
          <w:b w:val="false"/>
          <w:i w:val="false"/>
          <w:color w:val="000000"/>
          <w:sz w:val="28"/>
        </w:rPr>
        <w:t xml:space="preserve">
      5. Предметы домашней обстановки, утвари, одежды: </w:t>
      </w:r>
      <w:r>
        <w:br/>
      </w:r>
      <w:r>
        <w:rPr>
          <w:rFonts w:ascii="Times New Roman"/>
          <w:b w:val="false"/>
          <w:i w:val="false"/>
          <w:color w:val="000000"/>
          <w:sz w:val="28"/>
        </w:rPr>
        <w:t xml:space="preserve">
      а) одежда, обувь, белье, постельные принадлежности, кухонная и столовая утварь, находившиеся в употреблении. Могут быть конфискована меховая и другая ценная одежда, столовые сервизы, предметы, сделанные из драгоценных металлов, а также имеющие художественную ценность; </w:t>
      </w:r>
      <w:r>
        <w:br/>
      </w:r>
      <w:r>
        <w:rPr>
          <w:rFonts w:ascii="Times New Roman"/>
          <w:b w:val="false"/>
          <w:i w:val="false"/>
          <w:color w:val="000000"/>
          <w:sz w:val="28"/>
        </w:rPr>
        <w:t xml:space="preserve">
      б) мебель, минимально необходимая для осужденного и членов его семьи; </w:t>
      </w:r>
      <w:r>
        <w:br/>
      </w:r>
      <w:r>
        <w:rPr>
          <w:rFonts w:ascii="Times New Roman"/>
          <w:b w:val="false"/>
          <w:i w:val="false"/>
          <w:color w:val="000000"/>
          <w:sz w:val="28"/>
        </w:rPr>
        <w:t xml:space="preserve">
      в) все детские принадлежности. </w:t>
      </w:r>
      <w:r>
        <w:br/>
      </w:r>
      <w:r>
        <w:rPr>
          <w:rFonts w:ascii="Times New Roman"/>
          <w:b w:val="false"/>
          <w:i w:val="false"/>
          <w:color w:val="000000"/>
          <w:sz w:val="28"/>
        </w:rPr>
        <w:t xml:space="preserve">
      6. Продукты питания в количестве, необходимом для осужденного и его семьи до нового урожая, если основным занятием осужденного является сельское хозяйство, а в остальных случаях - продукты питания и деньги на общую сумму в размере, устанавливаемом Правительством Республики Казахстан. </w:t>
      </w:r>
      <w:r>
        <w:br/>
      </w:r>
      <w:r>
        <w:rPr>
          <w:rFonts w:ascii="Times New Roman"/>
          <w:b w:val="false"/>
          <w:i w:val="false"/>
          <w:color w:val="000000"/>
          <w:sz w:val="28"/>
        </w:rPr>
        <w:t xml:space="preserve">
      7. Топливо, предназначенное для приготовления пищи и отопления жилого помещения семьи. </w:t>
      </w:r>
      <w:r>
        <w:br/>
      </w:r>
      <w:r>
        <w:rPr>
          <w:rFonts w:ascii="Times New Roman"/>
          <w:b w:val="false"/>
          <w:i w:val="false"/>
          <w:color w:val="000000"/>
          <w:sz w:val="28"/>
        </w:rPr>
        <w:t xml:space="preserve">
      8. Инвентарь (в том числе пособия и книги), необходимый для продолжения профессиональных занятий осужденного, за исключением случаев, когда осужденный приговором суда лишен права заниматься соответствующей деятельностью или когда инвентарь использовался им для совершения преступления. </w:t>
      </w:r>
      <w:r>
        <w:br/>
      </w:r>
      <w:r>
        <w:rPr>
          <w:rFonts w:ascii="Times New Roman"/>
          <w:b w:val="false"/>
          <w:i w:val="false"/>
          <w:color w:val="000000"/>
          <w:sz w:val="28"/>
        </w:rPr>
        <w:t xml:space="preserve">
      9. Транспортные средства, специально предназначенные для передвижения инвалидов. </w:t>
      </w:r>
      <w:r>
        <w:br/>
      </w:r>
      <w:r>
        <w:rPr>
          <w:rFonts w:ascii="Times New Roman"/>
          <w:b w:val="false"/>
          <w:i w:val="false"/>
          <w:color w:val="000000"/>
          <w:sz w:val="28"/>
        </w:rPr>
        <w:t xml:space="preserve">
      10. Международные, государственные и иные призы, которыми награжден осужденный. </w:t>
      </w:r>
      <w:r>
        <w:br/>
      </w:r>
      <w:r>
        <w:rPr>
          <w:rFonts w:ascii="Times New Roman"/>
          <w:b w:val="false"/>
          <w:i w:val="false"/>
          <w:color w:val="000000"/>
          <w:sz w:val="28"/>
        </w:rPr>
        <w:t>
 </w:t>
      </w:r>
    </w:p>
    <w:bookmarkStart w:name="z13" w:id="13"/>
    <w:p>
      <w:pPr>
        <w:spacing w:after="0"/>
        <w:ind w:left="0"/>
        <w:jc w:val="left"/>
      </w:pPr>
      <w:r>
        <w:rPr>
          <w:rFonts w:ascii="Times New Roman"/>
          <w:b/>
          <w:i w:val="false"/>
          <w:color w:val="000000"/>
        </w:rPr>
        <w:t xml:space="preserve"> 
         Статья 8 </w:t>
      </w:r>
    </w:p>
    <w:bookmarkEnd w:id="13"/>
    <w:p>
      <w:pPr>
        <w:spacing w:after="0"/>
        <w:ind w:left="0"/>
        <w:jc w:val="both"/>
      </w:pPr>
      <w:r>
        <w:rPr>
          <w:rFonts w:ascii="Times New Roman"/>
          <w:b w:val="false"/>
          <w:i w:val="false"/>
          <w:color w:val="000000"/>
          <w:sz w:val="28"/>
        </w:rPr>
        <w:t xml:space="preserve">       1. Государства-участники принимают надлежащие меры для защиты прав и интересов детей - жертв практики, запрещаемой настоящим Протоколом, на всех стадиях уголовного судопроизводства, в частности, путем: </w:t>
      </w:r>
      <w:r>
        <w:br/>
      </w:r>
      <w:r>
        <w:rPr>
          <w:rFonts w:ascii="Times New Roman"/>
          <w:b w:val="false"/>
          <w:i w:val="false"/>
          <w:color w:val="000000"/>
          <w:sz w:val="28"/>
        </w:rPr>
        <w:t xml:space="preserve">
      а) признания уязвимости детей-жертв и адаптации процедур для признания их особых потребностей, в том числе их особых потребностей в качестве свидетелей; </w:t>
      </w:r>
      <w:r>
        <w:br/>
      </w:r>
      <w:r>
        <w:rPr>
          <w:rFonts w:ascii="Times New Roman"/>
          <w:b w:val="false"/>
          <w:i w:val="false"/>
          <w:color w:val="000000"/>
          <w:sz w:val="28"/>
        </w:rPr>
        <w:t>
 </w:t>
      </w:r>
      <w:r>
        <w:br/>
      </w:r>
      <w:r>
        <w:rPr>
          <w:rFonts w:ascii="Times New Roman"/>
          <w:b w:val="false"/>
          <w:i w:val="false"/>
          <w:color w:val="000000"/>
          <w:sz w:val="28"/>
        </w:rPr>
        <w:t>
             31. Уголовное судопроизводство в отношении как детей-преступников, так и детей-жертв основывается на нормах  </w:t>
      </w:r>
      <w:r>
        <w:rPr>
          <w:rFonts w:ascii="Times New Roman"/>
          <w:b w:val="false"/>
          <w:i w:val="false"/>
          <w:color w:val="000000"/>
          <w:sz w:val="28"/>
        </w:rPr>
        <w:t xml:space="preserve">главы 52 </w:t>
      </w:r>
      <w:r>
        <w:rPr>
          <w:rFonts w:ascii="Times New Roman"/>
          <w:b w:val="false"/>
          <w:i w:val="false"/>
          <w:color w:val="000000"/>
          <w:sz w:val="28"/>
        </w:rPr>
        <w:t>"Производство по делам о преступлениях несовершеннолетних" Уголовно-процессуального кодекса 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государственной защите лиц, участвующих в уголовном процессе". </w:t>
      </w:r>
      <w:r>
        <w:br/>
      </w:r>
      <w:r>
        <w:rPr>
          <w:rFonts w:ascii="Times New Roman"/>
          <w:b w:val="false"/>
          <w:i w:val="false"/>
          <w:color w:val="000000"/>
          <w:sz w:val="28"/>
        </w:rPr>
        <w:t>
      Согласно  </w:t>
      </w:r>
      <w:r>
        <w:rPr>
          <w:rFonts w:ascii="Times New Roman"/>
          <w:b w:val="false"/>
          <w:i w:val="false"/>
          <w:color w:val="000000"/>
          <w:sz w:val="28"/>
        </w:rPr>
        <w:t xml:space="preserve">статье 488 </w:t>
      </w:r>
      <w:r>
        <w:rPr>
          <w:rFonts w:ascii="Times New Roman"/>
          <w:b w:val="false"/>
          <w:i w:val="false"/>
          <w:color w:val="000000"/>
          <w:vertAlign w:val="superscript"/>
        </w:rPr>
        <w:t xml:space="preserve">  20 </w:t>
      </w:r>
      <w:r>
        <w:rPr>
          <w:rFonts w:ascii="Times New Roman"/>
          <w:b w:val="false"/>
          <w:i w:val="false"/>
          <w:color w:val="000000"/>
          <w:sz w:val="28"/>
        </w:rPr>
        <w:t xml:space="preserve">Уголовно-процессуального кодекса при рассмотрении дел с участием ребенка, не достигшего шестнадцатилетнего возраста, участие педагога или психолога обязательно. </w:t>
      </w:r>
      <w:r>
        <w:br/>
      </w:r>
      <w:r>
        <w:rPr>
          <w:rFonts w:ascii="Times New Roman"/>
          <w:b w:val="false"/>
          <w:i w:val="false"/>
          <w:color w:val="000000"/>
          <w:sz w:val="28"/>
        </w:rPr>
        <w:t>
</w:t>
      </w:r>
      <w:r>
        <w:rPr>
          <w:rFonts w:ascii="Times New Roman"/>
          <w:b w:val="false"/>
          <w:i w:val="false"/>
          <w:color w:val="000000"/>
          <w:sz w:val="28"/>
        </w:rPr>
        <w:t xml:space="preserve">       Статья 215 </w:t>
      </w:r>
      <w:r>
        <w:rPr>
          <w:rFonts w:ascii="Times New Roman"/>
          <w:b w:val="false"/>
          <w:i w:val="false"/>
          <w:color w:val="000000"/>
          <w:sz w:val="28"/>
        </w:rPr>
        <w:t xml:space="preserve">Уголовно-процессуального кодекса оговаривает процедуру участия в процессе несовершеннолетних свидетелей и потерпевших, а также обязательность участия законного представителя несовершеннолетнего и защитника. </w:t>
      </w:r>
      <w:r>
        <w:br/>
      </w:r>
      <w:r>
        <w:rPr>
          <w:rFonts w:ascii="Times New Roman"/>
          <w:b w:val="false"/>
          <w:i w:val="false"/>
          <w:color w:val="000000"/>
          <w:sz w:val="28"/>
        </w:rPr>
        <w:t xml:space="preserve">
      При рассмотрении дел с участием ребенка, достигшего шестнадцатилетнего возраста, педагог или психолог допускаются к участию в деле только по усмотрению следователя, либо по ходатайству защитника или другого законного представителя. </w:t>
      </w:r>
      <w:r>
        <w:br/>
      </w:r>
      <w:r>
        <w:rPr>
          <w:rFonts w:ascii="Times New Roman"/>
          <w:b w:val="false"/>
          <w:i w:val="false"/>
          <w:color w:val="000000"/>
          <w:sz w:val="28"/>
        </w:rPr>
        <w:t xml:space="preserve">
      В настоящее время в городе Алматы и Алматинской области совместно с Фондом Сорос-Казахстан реализуется пилотный проект "Ювенальная юстиция", целью которого является полное обеспечение прав несовершеннолетних в уголовном процессе. В данном проекте участвуют суды, органы прокуратуры, внутренних дел, адвокаты и социальные службы. Сотрудничество с международными и неправительственными организациями осуществляется в этой области в форме проведения "круглых столов", совещаний, учебных семинаров, а также обмена информацией. </w:t>
      </w:r>
      <w:r>
        <w:br/>
      </w:r>
      <w:r>
        <w:rPr>
          <w:rFonts w:ascii="Times New Roman"/>
          <w:b w:val="false"/>
          <w:i w:val="false"/>
          <w:color w:val="000000"/>
          <w:sz w:val="28"/>
        </w:rPr>
        <w:t xml:space="preserve">
      Так, в ходе проведения прокурорских проверок используется информация из международных организаций, дипломатических представительств зарубежных стран и неправительственных организаций. </w:t>
      </w:r>
      <w:r>
        <w:br/>
      </w:r>
      <w:r>
        <w:rPr>
          <w:rFonts w:ascii="Times New Roman"/>
          <w:b w:val="false"/>
          <w:i w:val="false"/>
          <w:color w:val="000000"/>
          <w:sz w:val="28"/>
        </w:rPr>
        <w:t>
 </w:t>
      </w:r>
      <w:r>
        <w:br/>
      </w:r>
      <w:r>
        <w:rPr>
          <w:rFonts w:ascii="Times New Roman"/>
          <w:b w:val="false"/>
          <w:i w:val="false"/>
          <w:color w:val="000000"/>
          <w:sz w:val="28"/>
        </w:rPr>
        <w:t xml:space="preserve">
              b) информирования детей-жертв об их правах, их роли и о содержании, сроках и ходе судопроизводства и о решении по их делам; </w:t>
      </w:r>
      <w:r>
        <w:br/>
      </w:r>
      <w:r>
        <w:rPr>
          <w:rFonts w:ascii="Times New Roman"/>
          <w:b w:val="false"/>
          <w:i w:val="false"/>
          <w:color w:val="000000"/>
          <w:sz w:val="28"/>
        </w:rPr>
        <w:t xml:space="preserve">
      32. Дети-жертвы в обязательном порядке информируются о своих правах, их роли и о содержании, сроках и ходе судопроизводства и о решении по их делам в рамках существующего казахстанского законодательства. </w:t>
      </w:r>
      <w:r>
        <w:br/>
      </w:r>
      <w:r>
        <w:rPr>
          <w:rFonts w:ascii="Times New Roman"/>
          <w:b w:val="false"/>
          <w:i w:val="false"/>
          <w:color w:val="000000"/>
          <w:sz w:val="28"/>
        </w:rPr>
        <w:t xml:space="preserve">
       c) обеспечения того, чтобы мнения, потребности и проблемы детей-жертв представлялись и рассматривались в ходе судопроизводства в соответствии с процессуальными нормами национального законодательства в тех случаях, когда затрагиваются их личные интересы; </w:t>
      </w:r>
      <w:r>
        <w:br/>
      </w:r>
      <w:r>
        <w:rPr>
          <w:rFonts w:ascii="Times New Roman"/>
          <w:b w:val="false"/>
          <w:i w:val="false"/>
          <w:color w:val="000000"/>
          <w:sz w:val="28"/>
        </w:rPr>
        <w:t>
      33. Ребенок вправе выражать свое мнение при решении в семье любого вопроса, затрагивающего его интересы, быть заслушанным в суде или другом органе ( </w:t>
      </w:r>
      <w:r>
        <w:rPr>
          <w:rFonts w:ascii="Times New Roman"/>
          <w:b w:val="false"/>
          <w:i w:val="false"/>
          <w:color w:val="000000"/>
          <w:sz w:val="28"/>
        </w:rPr>
        <w:t xml:space="preserve">статья 54 </w:t>
      </w:r>
      <w:r>
        <w:rPr>
          <w:rFonts w:ascii="Times New Roman"/>
          <w:b w:val="false"/>
          <w:i w:val="false"/>
          <w:color w:val="000000"/>
          <w:sz w:val="28"/>
        </w:rPr>
        <w:t xml:space="preserve">Закона Республики Казахстан "О браке и семье"). </w:t>
      </w:r>
      <w:r>
        <w:br/>
      </w:r>
      <w:r>
        <w:rPr>
          <w:rFonts w:ascii="Times New Roman"/>
          <w:b w:val="false"/>
          <w:i w:val="false"/>
          <w:color w:val="000000"/>
          <w:sz w:val="28"/>
        </w:rPr>
        <w:t xml:space="preserve">
      Учет мнения ребенка, достигшего 10 лет, обязателен. </w:t>
      </w:r>
      <w:r>
        <w:br/>
      </w:r>
      <w:r>
        <w:rPr>
          <w:rFonts w:ascii="Times New Roman"/>
          <w:b w:val="false"/>
          <w:i w:val="false"/>
          <w:color w:val="000000"/>
          <w:sz w:val="28"/>
        </w:rPr>
        <w:t xml:space="preserve">
       d) предоставления детям-жертвам услуг по оказанию надлежащей поддержки на всех стадиях судопроизводства; </w:t>
      </w:r>
      <w:r>
        <w:br/>
      </w:r>
      <w:r>
        <w:rPr>
          <w:rFonts w:ascii="Times New Roman"/>
          <w:b w:val="false"/>
          <w:i w:val="false"/>
          <w:color w:val="000000"/>
          <w:sz w:val="28"/>
        </w:rPr>
        <w:t>
      34. Согласно  </w:t>
      </w:r>
      <w:r>
        <w:rPr>
          <w:rFonts w:ascii="Times New Roman"/>
          <w:b w:val="false"/>
          <w:i w:val="false"/>
          <w:color w:val="000000"/>
          <w:sz w:val="28"/>
        </w:rPr>
        <w:t xml:space="preserve">Закону </w:t>
      </w:r>
      <w:r>
        <w:rPr>
          <w:rFonts w:ascii="Times New Roman"/>
          <w:b w:val="false"/>
          <w:i w:val="false"/>
          <w:color w:val="000000"/>
          <w:sz w:val="28"/>
        </w:rPr>
        <w:t xml:space="preserve">Республики Казахстан "О правах ребенка в Республике Казахстан", защиту прав и интересов ребенка в отношениях с любыми лицами во всех государственных органах и организациях, в том числе в судах, осуществляют его законные представители. </w:t>
      </w:r>
      <w:r>
        <w:br/>
      </w:r>
      <w:r>
        <w:rPr>
          <w:rFonts w:ascii="Times New Roman"/>
          <w:b w:val="false"/>
          <w:i w:val="false"/>
          <w:color w:val="000000"/>
          <w:sz w:val="28"/>
        </w:rPr>
        <w:t xml:space="preserve">
       е) защиты в надлежащих случаях частной жизни и личности детей-жертв и принятия в соответствии с национальным законодательством мер, с целью избежать нежелательного распространения информации, которая могла бы привести к установлению личности детей-жертв; </w:t>
      </w:r>
      <w:r>
        <w:br/>
      </w:r>
      <w:r>
        <w:rPr>
          <w:rFonts w:ascii="Times New Roman"/>
          <w:b w:val="false"/>
          <w:i w:val="false"/>
          <w:color w:val="000000"/>
          <w:sz w:val="28"/>
        </w:rPr>
        <w:t>
      35.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государственной защите лиц, участвующих в уголовном процессе" осуществляется защита прав потерпевших, в том числе детей-жертв, членов их семей, близких родственников, свидетелей.  </w:t>
      </w:r>
      <w:r>
        <w:br/>
      </w:r>
      <w:r>
        <w:rPr>
          <w:rFonts w:ascii="Times New Roman"/>
          <w:b w:val="false"/>
          <w:i w:val="false"/>
          <w:color w:val="000000"/>
          <w:sz w:val="28"/>
        </w:rPr>
        <w:t xml:space="preserve">
      На всех этапах уголовного судопроизводства по казахстанскому законодательству должно соблюдаться право ребенка на конфиденциальность </w:t>
      </w:r>
      <w:r>
        <w:rPr>
          <w:rFonts w:ascii="Times New Roman"/>
          <w:b w:val="false"/>
          <w:i w:val="false"/>
          <w:color w:val="000000"/>
          <w:vertAlign w:val="superscript"/>
        </w:rPr>
        <w:t xml:space="preserve">21 </w:t>
      </w:r>
      <w:r>
        <w:rPr>
          <w:rFonts w:ascii="Times New Roman"/>
          <w:b w:val="false"/>
          <w:i w:val="false"/>
          <w:color w:val="000000"/>
          <w:sz w:val="28"/>
        </w:rPr>
        <w:t xml:space="preserve">. </w:t>
      </w:r>
      <w:r>
        <w:br/>
      </w:r>
      <w:r>
        <w:rPr>
          <w:rFonts w:ascii="Times New Roman"/>
          <w:b w:val="false"/>
          <w:i w:val="false"/>
          <w:color w:val="000000"/>
          <w:sz w:val="28"/>
        </w:rPr>
        <w:t xml:space="preserve">
       f) обеспечения в надлежащих случаях защиты детей-жертв, а также их семей и выступающих от их имени свидетелей, от запугивания и применения мер возмездия; </w:t>
      </w:r>
      <w:r>
        <w:br/>
      </w:r>
      <w:r>
        <w:rPr>
          <w:rFonts w:ascii="Times New Roman"/>
          <w:b w:val="false"/>
          <w:i w:val="false"/>
          <w:color w:val="000000"/>
          <w:sz w:val="28"/>
        </w:rPr>
        <w:t>
      36. Принятый 5 июля 2000 года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государственной защите лиц, участвующих в уголовном процессе" обеспечивает полный комплекс необходимых мер защиты от запугивания и применения мер возмездия для жертв, их законных представителей, свидетелей, а также их семей и близких родственников. </w:t>
      </w:r>
      <w:r>
        <w:br/>
      </w:r>
      <w:r>
        <w:rPr>
          <w:rFonts w:ascii="Times New Roman"/>
          <w:b w:val="false"/>
          <w:i w:val="false"/>
          <w:color w:val="000000"/>
          <w:sz w:val="28"/>
        </w:rPr>
        <w:t xml:space="preserve">
       g) недопущения чрезмерных задержек с вынесением решений по делам и исполнением распоряжений и постановлении, о предоставлении компенсации детям-жертвам. </w:t>
      </w:r>
      <w:r>
        <w:br/>
      </w:r>
      <w:r>
        <w:rPr>
          <w:rFonts w:ascii="Times New Roman"/>
          <w:b w:val="false"/>
          <w:i w:val="false"/>
          <w:color w:val="000000"/>
          <w:sz w:val="28"/>
        </w:rPr>
        <w:t>
 </w:t>
      </w:r>
      <w:r>
        <w:br/>
      </w:r>
      <w:r>
        <w:rPr>
          <w:rFonts w:ascii="Times New Roman"/>
          <w:b w:val="false"/>
          <w:i w:val="false"/>
          <w:color w:val="000000"/>
          <w:sz w:val="28"/>
        </w:rPr>
        <w:t xml:space="preserve">
             2. Государства-участники обеспечивают, чтобы наличие сомнений в отношении подлинного возраста жертвы не препятствовало началу уголовного расследования, включая расследование с целью установления возраста жертвы. </w:t>
      </w:r>
      <w:r>
        <w:br/>
      </w:r>
      <w:r>
        <w:rPr>
          <w:rFonts w:ascii="Times New Roman"/>
          <w:b w:val="false"/>
          <w:i w:val="false"/>
          <w:color w:val="000000"/>
          <w:sz w:val="28"/>
        </w:rPr>
        <w:t xml:space="preserve">
      3. Государства-участники обеспечивают, чтобы в системе уголовного судопроизводства при обращении с детьми, которые являются жертвами преступлений, предусмотренных настоящим Протоколом, первоочередное внимание уделялось соблюдению наилучших интересов ребенка. </w:t>
      </w:r>
      <w:r>
        <w:br/>
      </w:r>
      <w:r>
        <w:rPr>
          <w:rFonts w:ascii="Times New Roman"/>
          <w:b w:val="false"/>
          <w:i w:val="false"/>
          <w:color w:val="000000"/>
          <w:sz w:val="28"/>
        </w:rPr>
        <w:t xml:space="preserve">
      4. Государства-участники принимают меры для обеспечения надлежащей подготовки, в частности юридической и психологической, для лиц, работающих с детьми-жертвами преступных деяний, запрещенных в соответствии с настоящим Протоколом. </w:t>
      </w:r>
      <w:r>
        <w:br/>
      </w:r>
      <w:r>
        <w:rPr>
          <w:rFonts w:ascii="Times New Roman"/>
          <w:b w:val="false"/>
          <w:i w:val="false"/>
          <w:color w:val="000000"/>
          <w:sz w:val="28"/>
        </w:rPr>
        <w:t xml:space="preserve">
      5. Государства-участники в надлежащих случаях принимают меры по обеспечению безопасности и неприкосновенности тех лиц и/или организаций, занимающихся превентивной деятельностью и/или защитой и реабилитацией жертв таких преступлений. </w:t>
      </w:r>
    </w:p>
    <w:p>
      <w:pPr>
        <w:spacing w:after="0"/>
        <w:ind w:left="0"/>
        <w:jc w:val="both"/>
      </w:pPr>
      <w:r>
        <w:rPr>
          <w:rFonts w:ascii="Times New Roman"/>
          <w:b w:val="false"/>
          <w:i w:val="false"/>
          <w:color w:val="000000"/>
          <w:sz w:val="28"/>
        </w:rPr>
        <w:t>      37. Принятый 5 июля 2000 года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государственной защите лиц, участвующих в уголовном процессе" обеспечивает полный комплекс необходимых мер только в отношении лиц, участвующих в уголовном процессе. В отношении организаций или лиц, занимающихся реабилитацией жертв, такие меры не распространяются, за исключением случаев, когда эти лица или организации сами стали жертвами уголовного преступления. </w:t>
      </w:r>
      <w:r>
        <w:br/>
      </w:r>
      <w:r>
        <w:rPr>
          <w:rFonts w:ascii="Times New Roman"/>
          <w:b w:val="false"/>
          <w:i w:val="false"/>
          <w:color w:val="000000"/>
          <w:sz w:val="28"/>
        </w:rPr>
        <w:t>
 </w:t>
      </w:r>
      <w:r>
        <w:br/>
      </w:r>
      <w:r>
        <w:rPr>
          <w:rFonts w:ascii="Times New Roman"/>
          <w:b w:val="false"/>
          <w:i w:val="false"/>
          <w:color w:val="000000"/>
          <w:sz w:val="28"/>
        </w:rPr>
        <w:t xml:space="preserve">
             6. Ничто в настоящей статье не толкуется как наносящее ущерб или противоречащее правам обвиняемого на справедливое и беспристрастное судебное разбирательство. </w:t>
      </w:r>
      <w:r>
        <w:br/>
      </w:r>
      <w:r>
        <w:rPr>
          <w:rFonts w:ascii="Times New Roman"/>
          <w:b w:val="false"/>
          <w:i w:val="false"/>
          <w:color w:val="000000"/>
          <w:sz w:val="28"/>
        </w:rPr>
        <w:t xml:space="preserve">
      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20 </w:t>
      </w:r>
      <w:r>
        <w:rPr>
          <w:rFonts w:ascii="Times New Roman"/>
          <w:b w:val="false"/>
          <w:i w:val="false"/>
          <w:color w:val="000000"/>
          <w:sz w:val="28"/>
        </w:rPr>
        <w:t xml:space="preserve">Статья 488. Участие педагога и психолога </w:t>
      </w:r>
      <w:r>
        <w:br/>
      </w:r>
      <w:r>
        <w:rPr>
          <w:rFonts w:ascii="Times New Roman"/>
          <w:b w:val="false"/>
          <w:i w:val="false"/>
          <w:color w:val="000000"/>
          <w:sz w:val="28"/>
        </w:rPr>
        <w:t xml:space="preserve">
      1. При производстве процессуальных действий с участием несовершеннолетнего подозреваемого, обвиняемого, не достигшего шестнадцатилетнего возраста, а также достигшего этого возраста, но имеющего признаки отсталости в психическом развитии, участие педагога или психолога обязательно. </w:t>
      </w:r>
      <w:r>
        <w:br/>
      </w:r>
      <w:r>
        <w:rPr>
          <w:rFonts w:ascii="Times New Roman"/>
          <w:b w:val="false"/>
          <w:i w:val="false"/>
          <w:color w:val="000000"/>
          <w:sz w:val="28"/>
        </w:rPr>
        <w:t xml:space="preserve">
      2. По делам о несовершеннолетних, достигших шестнадцатилетнего возраста, педагог или психолог допускаются к участию в деле по усмотрению следователя, суда либо по ходатайству защитника, законного представителя. </w:t>
      </w:r>
      <w:r>
        <w:br/>
      </w:r>
      <w:r>
        <w:rPr>
          <w:rFonts w:ascii="Times New Roman"/>
          <w:b w:val="false"/>
          <w:i w:val="false"/>
          <w:color w:val="000000"/>
          <w:sz w:val="28"/>
        </w:rPr>
        <w:t xml:space="preserve">
      3. Педагог, психолог вправе с разрешения следователя, суда задавать вопросы несовершеннолетнему подозреваемому, обвиняемому, а по окончании процессуального действия - знакомиться с протоколом следственного действия (протоколом судебного заседания в части, отражающей их участие в судебном разбирательстве) и делать письменные замечания о правильности и полноте сделанных в нем записей, имеют право по усмотрению следователя, суда знакомиться с материалами дела, характеризующими личность несовершеннолетнего. Эти права следователь, суд разъясняет педагогу, психологу перед началом процессуального действия, о чем делается отметка в протоколе следственного действия, протоколе судебного заседания. </w:t>
      </w:r>
      <w:r>
        <w:br/>
      </w:r>
      <w:r>
        <w:rPr>
          <w:rFonts w:ascii="Times New Roman"/>
          <w:b w:val="false"/>
          <w:i w:val="false"/>
          <w:color w:val="000000"/>
          <w:sz w:val="28"/>
        </w:rPr>
        <w:t>
</w:t>
      </w:r>
      <w:r>
        <w:rPr>
          <w:rFonts w:ascii="Times New Roman"/>
          <w:b w:val="false"/>
          <w:i w:val="false"/>
          <w:color w:val="000000"/>
          <w:vertAlign w:val="superscript"/>
        </w:rPr>
        <w:t xml:space="preserve">       21 </w:t>
      </w:r>
      <w:r>
        <w:rPr>
          <w:rFonts w:ascii="Times New Roman"/>
          <w:b w:val="false"/>
          <w:i w:val="false"/>
          <w:color w:val="000000"/>
          <w:sz w:val="28"/>
        </w:rPr>
        <w:t xml:space="preserve">  Статья 482 </w:t>
      </w:r>
      <w:r>
        <w:rPr>
          <w:rFonts w:ascii="Times New Roman"/>
          <w:b w:val="false"/>
          <w:i w:val="false"/>
          <w:color w:val="000000"/>
          <w:sz w:val="28"/>
        </w:rPr>
        <w:t xml:space="preserve">УПК Ограничение гласности по делам несовершеннолетних </w:t>
      </w:r>
      <w:r>
        <w:br/>
      </w:r>
      <w:r>
        <w:rPr>
          <w:rFonts w:ascii="Times New Roman"/>
          <w:b w:val="false"/>
          <w:i w:val="false"/>
          <w:color w:val="000000"/>
          <w:sz w:val="28"/>
        </w:rPr>
        <w:t xml:space="preserve">
      Право несовершеннолетнего подозреваемого, обвиняемого на конфиденциальность должно соблюдаться на всех этапах уголовного судопроизводства. </w:t>
      </w:r>
      <w:r>
        <w:br/>
      </w:r>
      <w:r>
        <w:rPr>
          <w:rFonts w:ascii="Times New Roman"/>
          <w:b w:val="false"/>
          <w:i w:val="false"/>
          <w:color w:val="000000"/>
          <w:sz w:val="28"/>
        </w:rPr>
        <w:t>
 </w:t>
      </w:r>
    </w:p>
    <w:bookmarkStart w:name="z14" w:id="14"/>
    <w:p>
      <w:pPr>
        <w:spacing w:after="0"/>
        <w:ind w:left="0"/>
        <w:jc w:val="left"/>
      </w:pPr>
      <w:r>
        <w:rPr>
          <w:rFonts w:ascii="Times New Roman"/>
          <w:b/>
          <w:i w:val="false"/>
          <w:color w:val="000000"/>
        </w:rPr>
        <w:t xml:space="preserve"> 
         Статья 9 </w:t>
      </w:r>
    </w:p>
    <w:bookmarkEnd w:id="14"/>
    <w:p>
      <w:pPr>
        <w:spacing w:after="0"/>
        <w:ind w:left="0"/>
        <w:jc w:val="both"/>
      </w:pPr>
      <w:r>
        <w:rPr>
          <w:rFonts w:ascii="Times New Roman"/>
          <w:b w:val="false"/>
          <w:i w:val="false"/>
          <w:color w:val="000000"/>
          <w:sz w:val="28"/>
        </w:rPr>
        <w:t xml:space="preserve">       1. Государства-участники принимают или укрепляют, применяют и пропагандируют законы, административные меры, социальные стратегии и программы с целью предупреждения преступлений, указанных в настоящем Протоколе. Особое внимание уделяется защите детей, особенно уязвимых в отношении такой практики. </w:t>
      </w:r>
      <w:r>
        <w:br/>
      </w:r>
      <w:r>
        <w:rPr>
          <w:rFonts w:ascii="Times New Roman"/>
          <w:b w:val="false"/>
          <w:i w:val="false"/>
          <w:color w:val="000000"/>
          <w:sz w:val="28"/>
        </w:rPr>
        <w:t>
 </w:t>
      </w:r>
      <w:r>
        <w:br/>
      </w:r>
      <w:r>
        <w:rPr>
          <w:rFonts w:ascii="Times New Roman"/>
          <w:b w:val="false"/>
          <w:i w:val="false"/>
          <w:color w:val="000000"/>
          <w:sz w:val="28"/>
        </w:rPr>
        <w:t xml:space="preserve">
             38. В 1999 году в стране было зарегистрировано свыше 139 тысяч общеуголовных преступлений, а в 2002 году - 135,2 тысячи (снижение на 2,9 %), из них 20 % совершено в отношении женщин, 2,7 % - в отношении несовершеннолетних. В 2003 году зарегистрировано 73414 лиц совершивших преступление, из них 467 совершивших преступления против семьи и несовершенолетних, 10334 против здоровья населения и нравственности (в том числе 9769 преступлений, связанных с незаконным оборотом наркотиков, и 303, связанных с организацией и содержанием притонов для занятия проституцией и сводничество). </w:t>
      </w:r>
      <w:r>
        <w:br/>
      </w:r>
      <w:r>
        <w:rPr>
          <w:rFonts w:ascii="Times New Roman"/>
          <w:b w:val="false"/>
          <w:i w:val="false"/>
          <w:color w:val="000000"/>
          <w:sz w:val="28"/>
        </w:rPr>
        <w:t xml:space="preserve">
      Принимаются меры по борьбе с организованной преступностью. Деятельность правоохранительных органов направлена на снижение преступности в стране. </w:t>
      </w:r>
      <w:r>
        <w:br/>
      </w:r>
      <w:r>
        <w:rPr>
          <w:rFonts w:ascii="Times New Roman"/>
          <w:b w:val="false"/>
          <w:i w:val="false"/>
          <w:color w:val="000000"/>
          <w:sz w:val="28"/>
        </w:rPr>
        <w:t xml:space="preserve">
      Существует проблема незаконного оборота наркотиков и распространения наркомании в стране. Заметно расширяется спрос на наркотики, увеличивается доля "тяжелых" наркотиков. Все чаще к употреблению наркотиков приобщаются несовершеннолетние и молодежь. </w:t>
      </w:r>
      <w:r>
        <w:br/>
      </w:r>
      <w:r>
        <w:rPr>
          <w:rFonts w:ascii="Times New Roman"/>
          <w:b w:val="false"/>
          <w:i w:val="false"/>
          <w:color w:val="000000"/>
          <w:sz w:val="28"/>
        </w:rPr>
        <w:t xml:space="preserve">
      Более половины несовершеннолетних, привлекаемых к уголовной ответственности, не учатся либо не обеспечены какими-либо видами занятости. </w:t>
      </w:r>
      <w:r>
        <w:br/>
      </w:r>
      <w:r>
        <w:rPr>
          <w:rFonts w:ascii="Times New Roman"/>
          <w:b w:val="false"/>
          <w:i w:val="false"/>
          <w:color w:val="000000"/>
          <w:sz w:val="28"/>
        </w:rPr>
        <w:t xml:space="preserve">
      На профилактическом учете в органах внутренних дел состоит более 160 тысяч лиц, нуждающихся в лечении от алкоголизма, 47 тысяч наркоманов. В состоянии алкогольного или наркотического опьянения совершаются каждое второе убийство, каждое третье разбойное нападение. </w:t>
      </w:r>
      <w:r>
        <w:br/>
      </w:r>
      <w:r>
        <w:rPr>
          <w:rFonts w:ascii="Times New Roman"/>
          <w:b w:val="false"/>
          <w:i w:val="false"/>
          <w:color w:val="000000"/>
          <w:sz w:val="28"/>
        </w:rPr>
        <w:t xml:space="preserve">
      Вследствие различных причин обостряется проблема социального сиротства и детского бродяжничества. </w:t>
      </w:r>
      <w:r>
        <w:br/>
      </w:r>
      <w:r>
        <w:rPr>
          <w:rFonts w:ascii="Times New Roman"/>
          <w:b w:val="false"/>
          <w:i w:val="false"/>
          <w:color w:val="000000"/>
          <w:sz w:val="28"/>
        </w:rPr>
        <w:t xml:space="preserve">
      В таких условиях становится актуальной задача расширения в стране сети специализированных учреждений для несовершеннолетних, попавших в трудную жизненную ситуацию и нуждающихся в социальной реабилитации. </w:t>
      </w:r>
      <w:r>
        <w:br/>
      </w:r>
      <w:r>
        <w:rPr>
          <w:rFonts w:ascii="Times New Roman"/>
          <w:b w:val="false"/>
          <w:i w:val="false"/>
          <w:color w:val="000000"/>
          <w:sz w:val="28"/>
        </w:rPr>
        <w:t xml:space="preserve">
      Недостаток должного количества учреждений такого типа неизбежно приводит к тому, что, не получив своевременной помощи со стороны государства, безнадзорные дети пополняют ряды правонарушителей. </w:t>
      </w:r>
      <w:r>
        <w:br/>
      </w:r>
      <w:r>
        <w:rPr>
          <w:rFonts w:ascii="Times New Roman"/>
          <w:b w:val="false"/>
          <w:i w:val="false"/>
          <w:color w:val="000000"/>
          <w:sz w:val="28"/>
        </w:rPr>
        <w:t xml:space="preserve">
      Недостаточно специализированных учебно-воспитательных учреждений закрытого типа для подростков, совершивших общественно опасные действия до достижения возраста уголовной ответственности. Ежегодно в таком возрасте совершают преступления около 3 тысяч несовершеннолетних, которые, не подвергаясь мерам наказания и перевоспитания, оказывают негативное влияние на подростковую среду. </w:t>
      </w:r>
      <w:r>
        <w:br/>
      </w:r>
      <w:r>
        <w:rPr>
          <w:rFonts w:ascii="Times New Roman"/>
          <w:b w:val="false"/>
          <w:i w:val="false"/>
          <w:color w:val="000000"/>
          <w:sz w:val="28"/>
        </w:rPr>
        <w:t xml:space="preserve">
      В настоящее время в республике функционирует одна специализированная общеобразовательная школа закрытого типа на 150 человек в г. Таразе. </w:t>
      </w:r>
      <w:r>
        <w:br/>
      </w:r>
      <w:r>
        <w:rPr>
          <w:rFonts w:ascii="Times New Roman"/>
          <w:b w:val="false"/>
          <w:i w:val="false"/>
          <w:color w:val="000000"/>
          <w:sz w:val="28"/>
        </w:rPr>
        <w:t>
      В связи со сложившейся ситуацией 29 декабря 2002 года принято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 Программе профилактики правонарушений и борьбы с преступностью в Республике Казахстан на 2003-2004 годы". </w:t>
      </w:r>
      <w:r>
        <w:br/>
      </w:r>
      <w:r>
        <w:rPr>
          <w:rFonts w:ascii="Times New Roman"/>
          <w:b w:val="false"/>
          <w:i w:val="false"/>
          <w:color w:val="000000"/>
          <w:sz w:val="28"/>
        </w:rPr>
        <w:t xml:space="preserve">
      В рамках этой программы предусматриваются расширение сети специализированных учреждений для несовершеннолетних, попавших в трудную жизненную ситуацию и нуждающихся в социальной реабилитации, совершенствование учебного процесса в общеобразовательных и профессиональных школах, повышение роли и статуса учителя, расширение сети внешкольных организаций образования, обеспечение функционирования детских музыкальных, художественных, детско-юношеских спортивных школ. </w:t>
      </w:r>
      <w:r>
        <w:br/>
      </w:r>
      <w:r>
        <w:rPr>
          <w:rFonts w:ascii="Times New Roman"/>
          <w:b w:val="false"/>
          <w:i w:val="false"/>
          <w:color w:val="000000"/>
          <w:sz w:val="28"/>
        </w:rPr>
        <w:t xml:space="preserve">
      Кроме того, в программе реализуется комплекс мер, предусматривающих содействие трудовому и бытовому устройству несовершеннолетних, вернувшихся из воспитательных колоний и утративших родственные связи, детей, оставшихся без попечения родителей, и защиту законных прав и интересов несовершеннолетних при разводах, лишении родительских прав и в других случаях, касающихся их. </w:t>
      </w:r>
      <w:r>
        <w:br/>
      </w:r>
      <w:r>
        <w:rPr>
          <w:rFonts w:ascii="Times New Roman"/>
          <w:b w:val="false"/>
          <w:i w:val="false"/>
          <w:color w:val="000000"/>
          <w:sz w:val="28"/>
        </w:rPr>
        <w:t xml:space="preserve">
      В настоящее время разрабатывается аналогичная Программа на 2005-2006 годы. </w:t>
      </w:r>
      <w:r>
        <w:br/>
      </w:r>
      <w:r>
        <w:rPr>
          <w:rFonts w:ascii="Times New Roman"/>
          <w:b w:val="false"/>
          <w:i w:val="false"/>
          <w:color w:val="000000"/>
          <w:sz w:val="28"/>
        </w:rPr>
        <w:t>
      В рамках реализации Государственной программы развития физической культуры и спорта в Республике Казахстан на 2001-2005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12 марта 2001 года N 570, на территории страны функционируют 410 детских подростковых клуба, 411 физкультурно-оздоровительных клуба, основная деятельность которых направлена на привлечение подрастающего поколения к здоровому образу жизни средствами физической культуры и спорта. </w:t>
      </w:r>
      <w:r>
        <w:br/>
      </w:r>
      <w:r>
        <w:rPr>
          <w:rFonts w:ascii="Times New Roman"/>
          <w:b w:val="false"/>
          <w:i w:val="false"/>
          <w:color w:val="000000"/>
          <w:sz w:val="28"/>
        </w:rPr>
        <w:t>
      39. Ранее,  </w:t>
      </w:r>
      <w:r>
        <w:rPr>
          <w:rFonts w:ascii="Times New Roman"/>
          <w:b w:val="false"/>
          <w:i w:val="false"/>
          <w:color w:val="000000"/>
          <w:sz w:val="28"/>
        </w:rPr>
        <w:t xml:space="preserve">постановлением </w:t>
      </w:r>
      <w:r>
        <w:rPr>
          <w:rFonts w:ascii="Times New Roman"/>
          <w:b w:val="false"/>
          <w:i w:val="false"/>
          <w:color w:val="000000"/>
          <w:sz w:val="28"/>
        </w:rPr>
        <w:t>Правительства Республики Казахстан от 11 июня 2001 года N 789 утверждено Положение о комиссиях по защите прав несовершеннолетних. В настоящее время Министерством внутренних дел Республики Казахстан разработан законопроект "О профилактике правонарушений среди несовершеннолетних и предупреждении детской безнадзорности и беспризорности".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10 декабря 2003 года N 1252 данный законопроект направлен в Мажилис Парламента Республики Казахстан. </w:t>
      </w:r>
      <w:r>
        <w:br/>
      </w:r>
      <w:r>
        <w:rPr>
          <w:rFonts w:ascii="Times New Roman"/>
          <w:b w:val="false"/>
          <w:i w:val="false"/>
          <w:color w:val="000000"/>
          <w:sz w:val="28"/>
        </w:rPr>
        <w:t xml:space="preserve">
      Необходимо отметить, что если ранее материалы в отношении родителей рассматривались на заседаниях комиссий по защите прав несовершеннолетних, то в настоящее время, в соответствии с административным законодательством рассматриваются только судом. Возросла эффективность воспитательной функции в отношении лиц, приглашаемых на судебные заседания. Около 7 тысяч родителей привлечены к административной ответственности за хулиганство, совершенное подростками в возрасте от 14 до 16 лет. </w:t>
      </w:r>
      <w:r>
        <w:br/>
      </w:r>
      <w:r>
        <w:rPr>
          <w:rFonts w:ascii="Times New Roman"/>
          <w:b w:val="false"/>
          <w:i w:val="false"/>
          <w:color w:val="000000"/>
          <w:sz w:val="28"/>
        </w:rPr>
        <w:t>
      За неисполнение обязанностей по воспитанию несовершеннолетних детей, к административной ответственности по  </w:t>
      </w:r>
      <w:r>
        <w:rPr>
          <w:rFonts w:ascii="Times New Roman"/>
          <w:b w:val="false"/>
          <w:i w:val="false"/>
          <w:color w:val="000000"/>
          <w:sz w:val="28"/>
        </w:rPr>
        <w:t xml:space="preserve">статье 111 </w:t>
      </w:r>
      <w:r>
        <w:rPr>
          <w:rFonts w:ascii="Times New Roman"/>
          <w:b w:val="false"/>
          <w:i w:val="false"/>
          <w:color w:val="000000"/>
          <w:sz w:val="28"/>
        </w:rPr>
        <w:t xml:space="preserve">Кодекса об административных правонарушениях, в 2003 году привлечено более 10 тысяч родителей или лиц, их заменяющих.  </w:t>
      </w:r>
      <w:r>
        <w:br/>
      </w:r>
      <w:r>
        <w:rPr>
          <w:rFonts w:ascii="Times New Roman"/>
          <w:b w:val="false"/>
          <w:i w:val="false"/>
          <w:color w:val="000000"/>
          <w:sz w:val="28"/>
        </w:rPr>
        <w:t>
      За 2003 год по материалам, подготовленным органами внутренних дел, 1789 родителей в судебном порядке были лишены родительских прав за злостное уклонение от обязанностей по воспитанию, содержанию и обучению несовершеннолетних детей. В 2003 году подразделениями по делам несовершеннолетних выявлено более 324 неблагополучных семей, в которых дальнейшее совместное с родителями проживание несовершеннолетних детей угрожало их жизни или здоровью. По всем указанным фактам органы опеки и попечительства применяли  </w:t>
      </w:r>
      <w:r>
        <w:rPr>
          <w:rFonts w:ascii="Times New Roman"/>
          <w:b w:val="false"/>
          <w:i w:val="false"/>
          <w:color w:val="000000"/>
          <w:sz w:val="28"/>
        </w:rPr>
        <w:t xml:space="preserve">статью 74 </w:t>
      </w:r>
      <w:r>
        <w:rPr>
          <w:rFonts w:ascii="Times New Roman"/>
          <w:b w:val="false"/>
          <w:i w:val="false"/>
          <w:color w:val="000000"/>
          <w:sz w:val="28"/>
        </w:rPr>
        <w:t>"Отобрание ребенка при непосредственной угрозе жизни ребенка или его здоровью" Закона Республики Казахстан "О браке и семье". За тот же период по  </w:t>
      </w:r>
      <w:r>
        <w:rPr>
          <w:rFonts w:ascii="Times New Roman"/>
          <w:b w:val="false"/>
          <w:i w:val="false"/>
          <w:color w:val="000000"/>
          <w:sz w:val="28"/>
        </w:rPr>
        <w:t xml:space="preserve">статье 137 </w:t>
      </w:r>
      <w:r>
        <w:rPr>
          <w:rFonts w:ascii="Times New Roman"/>
          <w:b w:val="false"/>
          <w:i w:val="false"/>
          <w:color w:val="000000"/>
          <w:sz w:val="28"/>
        </w:rPr>
        <w:t>"Неисполнение обязанностей по воспитанию несовершеннолетнего" Уголовного кодекса, в суды направлено 149 уголовных дел, по признакам  </w:t>
      </w:r>
      <w:r>
        <w:rPr>
          <w:rFonts w:ascii="Times New Roman"/>
          <w:b w:val="false"/>
          <w:i w:val="false"/>
          <w:color w:val="000000"/>
          <w:sz w:val="28"/>
        </w:rPr>
        <w:t xml:space="preserve">статьи 133 </w:t>
      </w:r>
      <w:r>
        <w:rPr>
          <w:rFonts w:ascii="Times New Roman"/>
          <w:b w:val="false"/>
          <w:i w:val="false"/>
          <w:color w:val="000000"/>
          <w:sz w:val="28"/>
        </w:rPr>
        <w:t>Уголовного кодекса окончено и направлено в суд 6 уголовных дел, по признакам  </w:t>
      </w:r>
      <w:r>
        <w:rPr>
          <w:rFonts w:ascii="Times New Roman"/>
          <w:b w:val="false"/>
          <w:i w:val="false"/>
          <w:color w:val="000000"/>
          <w:sz w:val="28"/>
        </w:rPr>
        <w:t xml:space="preserve">статьи 270 </w:t>
      </w:r>
      <w:r>
        <w:rPr>
          <w:rFonts w:ascii="Times New Roman"/>
          <w:b w:val="false"/>
          <w:i w:val="false"/>
          <w:color w:val="000000"/>
          <w:sz w:val="28"/>
        </w:rPr>
        <w:t xml:space="preserve">Уголовного кодекса - 6 уголовных дел. </w:t>
      </w:r>
      <w:r>
        <w:br/>
      </w:r>
      <w:r>
        <w:rPr>
          <w:rFonts w:ascii="Times New Roman"/>
          <w:b w:val="false"/>
          <w:i w:val="false"/>
          <w:color w:val="000000"/>
          <w:sz w:val="28"/>
        </w:rPr>
        <w:t xml:space="preserve">
      Особое внимание уделяется профилактике подростковой безнадзорности и устройству несовершеннолетних, оставшихся без попечения родителей или лиц, их заменяющих. За 2003 год только в центры временной изоляции, адаптации и реабилитации несовершеннолетних (ЦВИАРН) помещено 10023 безнадзорных и 3704 оставшихся без попечения детей и подростков. </w:t>
      </w:r>
      <w:r>
        <w:br/>
      </w:r>
      <w:r>
        <w:rPr>
          <w:rFonts w:ascii="Times New Roman"/>
          <w:b w:val="false"/>
          <w:i w:val="false"/>
          <w:color w:val="000000"/>
          <w:sz w:val="28"/>
        </w:rPr>
        <w:t xml:space="preserve">
      40. Сотрудники ОВД осуществляют свою деятельность в тесном взаимодействии с кризисными центрами для женщин и детей - жертв насилия. В настоящее время на территории республики открыто 33 кризисных центра. Семь кризисных центров имеют приюты, куда сотрудники полиции направляют для проживания женщин и детей - жертв насилия на период, в течение которого будут устранены причины и условия, способствовавшие совершению насилия, и приняты меры к лицам, его совершившим. </w:t>
      </w:r>
      <w:r>
        <w:br/>
      </w:r>
      <w:r>
        <w:rPr>
          <w:rFonts w:ascii="Times New Roman"/>
          <w:b w:val="false"/>
          <w:i w:val="false"/>
          <w:color w:val="000000"/>
          <w:sz w:val="28"/>
        </w:rPr>
        <w:t xml:space="preserve">
      Дети без взрослых, законно представляющих их интересы, в такие приюты не принимаются, ввиду отсутствия соответствующих законодательных норм. Специальных приютов для детей-жертв насилия (также, как и для мужчин) в Казахстане не существует. В связи с этим, акимат г. Алматы открыл в ноябре 2003 года приют для детей, временно ушедших из семей по различным конфликтным ситуациям. </w:t>
      </w:r>
      <w:r>
        <w:br/>
      </w:r>
      <w:r>
        <w:rPr>
          <w:rFonts w:ascii="Times New Roman"/>
          <w:b w:val="false"/>
          <w:i w:val="false"/>
          <w:color w:val="000000"/>
          <w:sz w:val="28"/>
        </w:rPr>
        <w:t>
 </w:t>
      </w:r>
      <w:r>
        <w:br/>
      </w:r>
      <w:r>
        <w:rPr>
          <w:rFonts w:ascii="Times New Roman"/>
          <w:b w:val="false"/>
          <w:i w:val="false"/>
          <w:color w:val="000000"/>
          <w:sz w:val="28"/>
        </w:rPr>
        <w:t xml:space="preserve">
                          2. Государства-участники содействуют повышению осведомленности широких кругов общественности, включая детей, путем обеспечения информирования с использованием всех соответствующих средств, просвещения и обучения в отношении превентивных мер и вредных последствий преступлений, указанных в настоящем Протоколе. При выполнении своих обязательств по настоящей статье государства-участники поощряют участие общества, и в частности детей и детей-жертв, в таких информационно-просветительских и учебных программах, в том числе на международном уровне. </w:t>
      </w:r>
      <w:r>
        <w:br/>
      </w:r>
      <w:r>
        <w:rPr>
          <w:rFonts w:ascii="Times New Roman"/>
          <w:b w:val="false"/>
          <w:i w:val="false"/>
          <w:color w:val="000000"/>
          <w:sz w:val="28"/>
        </w:rPr>
        <w:t>
 </w:t>
      </w:r>
      <w:r>
        <w:br/>
      </w:r>
      <w:r>
        <w:rPr>
          <w:rFonts w:ascii="Times New Roman"/>
          <w:b w:val="false"/>
          <w:i w:val="false"/>
          <w:color w:val="000000"/>
          <w:sz w:val="28"/>
        </w:rPr>
        <w:t xml:space="preserve">
             41. Широкая работа, направленная на создание и укрепление правовых, экономических и организационных условий для гражданского становления и социальной самореализации детей, подростков и молодежи, ведется министерствами культуры и информации Республики Казахстан в рамках осуществления государственной молодежной политики. </w:t>
      </w:r>
      <w:r>
        <w:br/>
      </w:r>
      <w:r>
        <w:rPr>
          <w:rFonts w:ascii="Times New Roman"/>
          <w:b w:val="false"/>
          <w:i w:val="false"/>
          <w:color w:val="000000"/>
          <w:sz w:val="28"/>
        </w:rPr>
        <w:t>
      На сегодняшний день завершена реализация Программы "Молодежь Казахстана" на 2001-2002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17 февраля 2001 года N 249, в рамках которой проведена значительная работа, направленная на улучшение положения детей, подростков и молодежи. </w:t>
      </w:r>
      <w:r>
        <w:br/>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xml:space="preserve">Правительства Республики Казахстан от 13 февраля 2003 года N 155 утверждена Программа молодежной политики на 2003-2004 годы, согласно которой предусмотрено осуществление ряда мероприятий в рамках основных направлений осуществления государственной молодежной политики. </w:t>
      </w:r>
      <w:r>
        <w:br/>
      </w:r>
      <w:r>
        <w:rPr>
          <w:rFonts w:ascii="Times New Roman"/>
          <w:b w:val="false"/>
          <w:i w:val="false"/>
          <w:color w:val="000000"/>
          <w:sz w:val="28"/>
        </w:rPr>
        <w:t xml:space="preserve">
      В рамках Программы предпринимается ряд мер по снижению социальной напряженности среди молодежи, борьбе с наркоманией, алкоголизмом, девиантным поведением подростков и молодежи. В настоящее время все большее внимание уделяется привлечению неправительственных организаций к социальной работе. </w:t>
      </w:r>
      <w:r>
        <w:br/>
      </w:r>
      <w:r>
        <w:rPr>
          <w:rFonts w:ascii="Times New Roman"/>
          <w:b w:val="false"/>
          <w:i w:val="false"/>
          <w:color w:val="000000"/>
          <w:sz w:val="28"/>
        </w:rPr>
        <w:t xml:space="preserve">
      Практика показывает, что среди наиболее действенных методов решения социальных проблем молодежи необходимо отметить организацию содержательного досуга подростков и молодежи, формирование системы социальной реабилитации и адаптации молодежи. Вместе с тем, весьма эффективными представляются методы непосредственной работы молодежи со своими сверстниками посредством развития волонтерских инициатив, а также привлечения к реализации молодежной политики общественных объединений. </w:t>
      </w:r>
      <w:r>
        <w:br/>
      </w:r>
      <w:r>
        <w:rPr>
          <w:rFonts w:ascii="Times New Roman"/>
          <w:b w:val="false"/>
          <w:i w:val="false"/>
          <w:color w:val="000000"/>
          <w:sz w:val="28"/>
        </w:rPr>
        <w:t xml:space="preserve">
      В этой связи увеличивается число учреждений, занимающихся вопросами создания условий для социального развития молодежи. Так, в Акмолинской области созданы 439 Советов по профилактике правонарушений среди несовершеннолетних (правовые советы). В соответствии с постановлением Алматинского городского маслихата 2-го созыва, в 6 районах города Алматы было создано 26 дворовых клубов военно-патриотического, спортивного, музыкального и воспитательно-профилактического профиля. </w:t>
      </w:r>
      <w:r>
        <w:br/>
      </w:r>
      <w:r>
        <w:rPr>
          <w:rFonts w:ascii="Times New Roman"/>
          <w:b w:val="false"/>
          <w:i w:val="false"/>
          <w:color w:val="000000"/>
          <w:sz w:val="28"/>
        </w:rPr>
        <w:t xml:space="preserve">
      Следует отметить опыт работы "Ассоциации дворовых клубов" города Семипалатинска. Ассоциацией разработана комплексная программа деятельности клубов по местожительству, для более плодотворной спортивно-оздоровительной работы клубов используются спортивные залы школ города. </w:t>
      </w:r>
      <w:r>
        <w:br/>
      </w:r>
      <w:r>
        <w:rPr>
          <w:rFonts w:ascii="Times New Roman"/>
          <w:b w:val="false"/>
          <w:i w:val="false"/>
          <w:color w:val="000000"/>
          <w:sz w:val="28"/>
        </w:rPr>
        <w:t xml:space="preserve">
      Одновременно несколько социальных проектов реализуется в Павлодарской области, среди них стоит выделить такие, как оказание бесплатной юридической помощи для молодежи, которую осуществляет общественный фонд правовой помощи "Зангер", деятельность Центра "Самал", направленную на реабилитацию и трудовую адаптацию детей и подростков-инвалидов. </w:t>
      </w:r>
      <w:r>
        <w:br/>
      </w:r>
      <w:r>
        <w:rPr>
          <w:rFonts w:ascii="Times New Roman"/>
          <w:b w:val="false"/>
          <w:i w:val="false"/>
          <w:color w:val="000000"/>
          <w:sz w:val="28"/>
        </w:rPr>
        <w:t xml:space="preserve">
      В 2003 году бывшим Министерством культуры, информации и общественного согласия Республики Казахстан (MKИОC) был проведен открытый конкурс по государственным закупкам услуг на организацию молодежных социальных служб среди некоммерческих организаций. В рамках данного конкурса были созданы молодежные социальные службы, среди основных направлений деятельности которых следует отметить защиту и обеспечение социальных прав молодых граждан, профилактику девиантного и противоправного поведения среди молодежи, предупреждение распространения в молодежной среде наркомании, заболеваний, передающихся половым путем, ВИЧ/СПИДа, организацию отдыха и оздоровления молодежи, социальную защиту молодых людей с ограниченными возможностями, создание условий в сфере трудовой занятости, а также вовлечение молодежи в предпринимательскую деятельность. </w:t>
      </w:r>
      <w:r>
        <w:br/>
      </w:r>
      <w:r>
        <w:rPr>
          <w:rFonts w:ascii="Times New Roman"/>
          <w:b w:val="false"/>
          <w:i w:val="false"/>
          <w:color w:val="000000"/>
          <w:sz w:val="28"/>
        </w:rPr>
        <w:t xml:space="preserve">
      По результатам данного конкурса в различных регионах республики создана 21 молодежная социальная служба, осуществляющая вышеуказанную деятельность в соответствии с основными направлениями Плана мероприятий Программы. В частности, в Кызылординской области создана социальная служба по обеспечению содержательного досуга молодежи по местожительству. Значительное внимание уделено социальной адаптации молодых людей, находящихся в социально опасном положении, а также работе с трудновоспитуемой молодежью. </w:t>
      </w:r>
      <w:r>
        <w:br/>
      </w:r>
      <w:r>
        <w:rPr>
          <w:rFonts w:ascii="Times New Roman"/>
          <w:b w:val="false"/>
          <w:i w:val="false"/>
          <w:color w:val="000000"/>
          <w:sz w:val="28"/>
        </w:rPr>
        <w:t xml:space="preserve">
      Социальные службы, работающие в данном направлении, созданы в Мангистауской, Павлодарской, Северо-Казахстанской, Южно-Казахстанской, Атырауской областях и городе Астане. Среди основных мероприятий, проводимых социальными службами, следует выделить работу с трудновоспитуемой молодежью и подростками с девиантным поведением, социальную адаптацию молодежи с ограниченными возможностями, деятельность по профилактике безнадзорности и противоправного поведения, а также по предупреждению распространения среди молодежи наркомании, алкоголизма и болезней, передающихся половым путем. </w:t>
      </w:r>
      <w:r>
        <w:br/>
      </w:r>
      <w:r>
        <w:rPr>
          <w:rFonts w:ascii="Times New Roman"/>
          <w:b w:val="false"/>
          <w:i w:val="false"/>
          <w:color w:val="000000"/>
          <w:sz w:val="28"/>
        </w:rPr>
        <w:t xml:space="preserve">
      В течение первого полугодия 2003 года МКИОС поддержал создание трех молодежных социальных служб, деятельность которых направлена на формирование здорового образа жизни и профилактику наркомании, ВИЧ/СПИДа, алкоголизма в молодежной среде. </w:t>
      </w:r>
      <w:r>
        <w:br/>
      </w:r>
      <w:r>
        <w:rPr>
          <w:rFonts w:ascii="Times New Roman"/>
          <w:b w:val="false"/>
          <w:i w:val="false"/>
          <w:color w:val="000000"/>
          <w:sz w:val="28"/>
        </w:rPr>
        <w:t xml:space="preserve">
      МКИОС проводилась активная работа по поддержке программ социально-экономического развития молодежи путем совершенствования образовательного пространства. В первом полугодии 2002 года получил поддержку министерства ряд проектов, предложенных молодежными организациями. </w:t>
      </w:r>
      <w:r>
        <w:br/>
      </w:r>
      <w:r>
        <w:rPr>
          <w:rFonts w:ascii="Times New Roman"/>
          <w:b w:val="false"/>
          <w:i w:val="false"/>
          <w:color w:val="000000"/>
          <w:sz w:val="28"/>
        </w:rPr>
        <w:t xml:space="preserve">
      В области повышения информированности молодежи в сфере образования был поддержан проект "Образование будущего" общественного объединения "Ассоциация выпускников международной стипендии Президента Республики Казахстан "Болашак". </w:t>
      </w:r>
      <w:r>
        <w:br/>
      </w:r>
      <w:r>
        <w:rPr>
          <w:rFonts w:ascii="Times New Roman"/>
          <w:b w:val="false"/>
          <w:i w:val="false"/>
          <w:color w:val="000000"/>
          <w:sz w:val="28"/>
        </w:rPr>
        <w:t xml:space="preserve">
      Министерствами культуры и информации ведется целенаправленная и систематическая работа по информационно-пропагандистскому обеспечению государственной политики в сфере защиты прав детей и подростков. </w:t>
      </w:r>
      <w:r>
        <w:br/>
      </w:r>
      <w:r>
        <w:rPr>
          <w:rFonts w:ascii="Times New Roman"/>
          <w:b w:val="false"/>
          <w:i w:val="false"/>
          <w:color w:val="000000"/>
          <w:sz w:val="28"/>
        </w:rPr>
        <w:t xml:space="preserve">
      Координация этой деятельности осуществляется прежде всего путем размещения госзаказа на проведение государственной информационной политики, который в 2003 году выполняли ЗАО "Агентство "Хабар", Республиканская телерадиокорпорация "Казахстан" и 52 печатных издания республики. </w:t>
      </w:r>
      <w:r>
        <w:br/>
      </w:r>
      <w:r>
        <w:rPr>
          <w:rFonts w:ascii="Times New Roman"/>
          <w:b w:val="false"/>
          <w:i w:val="false"/>
          <w:color w:val="000000"/>
          <w:sz w:val="28"/>
        </w:rPr>
        <w:t xml:space="preserve">
      Данная тематика освещалась в рамках тематического направления "Информационная поддержка государственной социальной политики", определенного на 2003 год в следующих объемах: </w:t>
      </w:r>
      <w:r>
        <w:br/>
      </w:r>
      <w:r>
        <w:rPr>
          <w:rFonts w:ascii="Times New Roman"/>
          <w:b w:val="false"/>
          <w:i w:val="false"/>
          <w:color w:val="000000"/>
          <w:sz w:val="28"/>
        </w:rPr>
        <w:t xml:space="preserve">
      - "Хабар" - 26 часов; </w:t>
      </w:r>
      <w:r>
        <w:br/>
      </w:r>
      <w:r>
        <w:rPr>
          <w:rFonts w:ascii="Times New Roman"/>
          <w:b w:val="false"/>
          <w:i w:val="false"/>
          <w:color w:val="000000"/>
          <w:sz w:val="28"/>
        </w:rPr>
        <w:t xml:space="preserve">
      - "Казахстан" - 52 часа; </w:t>
      </w:r>
      <w:r>
        <w:br/>
      </w:r>
      <w:r>
        <w:rPr>
          <w:rFonts w:ascii="Times New Roman"/>
          <w:b w:val="false"/>
          <w:i w:val="false"/>
          <w:color w:val="000000"/>
          <w:sz w:val="28"/>
        </w:rPr>
        <w:t xml:space="preserve">
      - Казахское радио - 78 часов; </w:t>
      </w:r>
      <w:r>
        <w:br/>
      </w:r>
      <w:r>
        <w:rPr>
          <w:rFonts w:ascii="Times New Roman"/>
          <w:b w:val="false"/>
          <w:i w:val="false"/>
          <w:color w:val="000000"/>
          <w:sz w:val="28"/>
        </w:rPr>
        <w:t xml:space="preserve">
      - Областные телерадиоканалы - 140 часов. </w:t>
      </w:r>
      <w:r>
        <w:br/>
      </w:r>
      <w:r>
        <w:rPr>
          <w:rFonts w:ascii="Times New Roman"/>
          <w:b w:val="false"/>
          <w:i w:val="false"/>
          <w:color w:val="000000"/>
          <w:sz w:val="28"/>
        </w:rPr>
        <w:t xml:space="preserve">
      Целенаправленное освещение актуальных вопросов защиты прав детей и подростков, внедрение в общественное сознание принципов недискриминации детей, обеспечение интересов детства продолжаются в республиканских изданиях "Егемен Казахстан", "Казахстанская правда", "Новое поколение", "Экспресс-К"", "Новости недели", "Аргументы и факты", "Жас казак", "Око" и других. Так, в газете "Новое поколение" существует специальная рубрика "Большая перемена", в которой затрагиваются проблемы нарушения прав детей, торговли детьми, положения детских домов семейного типа, летнего отдыха детей и подростков и многое другое. </w:t>
      </w:r>
      <w:r>
        <w:br/>
      </w:r>
      <w:r>
        <w:rPr>
          <w:rFonts w:ascii="Times New Roman"/>
          <w:b w:val="false"/>
          <w:i w:val="false"/>
          <w:color w:val="000000"/>
          <w:sz w:val="28"/>
        </w:rPr>
        <w:t xml:space="preserve">
      В общем объеме вещания на долю детских программ приходится в среднем около 15 % эфирного времени. </w:t>
      </w:r>
      <w:r>
        <w:br/>
      </w:r>
      <w:r>
        <w:rPr>
          <w:rFonts w:ascii="Times New Roman"/>
          <w:b w:val="false"/>
          <w:i w:val="false"/>
          <w:color w:val="000000"/>
          <w:sz w:val="28"/>
        </w:rPr>
        <w:t xml:space="preserve">
      Радиостанцией "Казахское радио" регулярно транслируются познавательно- </w:t>
      </w:r>
      <w:r>
        <w:br/>
      </w:r>
      <w:r>
        <w:rPr>
          <w:rFonts w:ascii="Times New Roman"/>
          <w:b w:val="false"/>
          <w:i w:val="false"/>
          <w:color w:val="000000"/>
          <w:sz w:val="28"/>
        </w:rPr>
        <w:t xml:space="preserve">
развлекательные, развивающие и обучающие программы "Алакай", "Балалык шакка саяхат", "Кешке ертерi", "Почемучка", "Это целый мир" и др. </w:t>
      </w:r>
      <w:r>
        <w:br/>
      </w:r>
      <w:r>
        <w:rPr>
          <w:rFonts w:ascii="Times New Roman"/>
          <w:b w:val="false"/>
          <w:i w:val="false"/>
          <w:color w:val="000000"/>
          <w:sz w:val="28"/>
        </w:rPr>
        <w:t xml:space="preserve">
      42. Во всех государственных организациях образования введена должность заместителя директора по воспитательной работе. Во многих школах Жамбылской, Северо-Казахстанской, Восточно-Казахстанской областей вместе с учителями работают инспектора по защите прав несовершеннолетних. </w:t>
      </w:r>
      <w:r>
        <w:br/>
      </w:r>
      <w:r>
        <w:rPr>
          <w:rFonts w:ascii="Times New Roman"/>
          <w:b w:val="false"/>
          <w:i w:val="false"/>
          <w:color w:val="000000"/>
          <w:sz w:val="28"/>
        </w:rPr>
        <w:t xml:space="preserve">
      С целью создания условий безопасности детям и подросткам и защиты их прав, с помощью местных исполнительных органов открыты службы безопасности для несовершеннолетних в ряде школ г. Астаны, Западно-Казахстанской, Восточно-Казахстанской областей. Во многих регионах действуют "телефоны доверия", организовано дежурство социальных педагогов, психологов, врачей и родительской общественности. </w:t>
      </w:r>
      <w:r>
        <w:br/>
      </w:r>
      <w:r>
        <w:rPr>
          <w:rFonts w:ascii="Times New Roman"/>
          <w:b w:val="false"/>
          <w:i w:val="false"/>
          <w:color w:val="000000"/>
          <w:sz w:val="28"/>
        </w:rPr>
        <w:t xml:space="preserve">
      В целях защиты прав, интересов и свобод несовершеннолетних от противоправных посягательств и содействия администрации школ в организациях образования введены должности школьных инспекторов полиции по делам несовершеннолетних (школьные инспектора) за счет средств органов внутренних дел. </w:t>
      </w:r>
      <w:r>
        <w:br/>
      </w:r>
      <w:r>
        <w:rPr>
          <w:rFonts w:ascii="Times New Roman"/>
          <w:b w:val="false"/>
          <w:i w:val="false"/>
          <w:color w:val="000000"/>
          <w:sz w:val="28"/>
        </w:rPr>
        <w:t xml:space="preserve">
      В настоящее время 386 школьных инспекторов работают в общеобразовательных школах гг. Астаны, Алматы, Акмолинской, Актюбинской, Атырауской, Западно-Казахстанской, Жамбылской, Карагандинской, Кызылординской, Мангистауской, Павлодарской, Северо-Казахстанской и Южно- Казахстанской областей. </w:t>
      </w:r>
      <w:r>
        <w:br/>
      </w:r>
      <w:r>
        <w:rPr>
          <w:rFonts w:ascii="Times New Roman"/>
          <w:b w:val="false"/>
          <w:i w:val="false"/>
          <w:color w:val="000000"/>
          <w:sz w:val="28"/>
        </w:rPr>
        <w:t>
      С нового 2003-2004 учебного года согласно  </w:t>
      </w:r>
      <w:r>
        <w:rPr>
          <w:rFonts w:ascii="Times New Roman"/>
          <w:b w:val="false"/>
          <w:i w:val="false"/>
          <w:color w:val="000000"/>
          <w:sz w:val="28"/>
        </w:rPr>
        <w:t xml:space="preserve">постановлению </w:t>
      </w:r>
      <w:r>
        <w:rPr>
          <w:rFonts w:ascii="Times New Roman"/>
          <w:b w:val="false"/>
          <w:i w:val="false"/>
          <w:color w:val="000000"/>
          <w:sz w:val="28"/>
        </w:rPr>
        <w:t xml:space="preserve">Правительства Республики Казахстан от 4 ноября 2002 года N 1168 "Об утверждении типовых штатов в организациях образования" во всех организациях образования вводятся должности психолога и социального педагога. </w:t>
      </w:r>
      <w:r>
        <w:br/>
      </w:r>
      <w:r>
        <w:rPr>
          <w:rFonts w:ascii="Times New Roman"/>
          <w:b w:val="false"/>
          <w:i w:val="false"/>
          <w:color w:val="000000"/>
          <w:sz w:val="28"/>
        </w:rPr>
        <w:t xml:space="preserve">
      В настоящее время в организациях образования республики в общеобразовательных школах работают 4932 заместителя директора по воспитательной работе, 939 психологов. </w:t>
      </w:r>
      <w:r>
        <w:br/>
      </w:r>
      <w:r>
        <w:rPr>
          <w:rFonts w:ascii="Times New Roman"/>
          <w:b w:val="false"/>
          <w:i w:val="false"/>
          <w:color w:val="000000"/>
          <w:sz w:val="28"/>
        </w:rPr>
        <w:t xml:space="preserve">
      В учебный процесс общеобразовательных школ республики введен обязательный предмет "Этика и психология семейной жизни". </w:t>
      </w:r>
      <w:r>
        <w:br/>
      </w:r>
      <w:r>
        <w:rPr>
          <w:rFonts w:ascii="Times New Roman"/>
          <w:b w:val="false"/>
          <w:i w:val="false"/>
          <w:color w:val="000000"/>
          <w:sz w:val="28"/>
        </w:rPr>
        <w:t xml:space="preserve">
      Воспитание детей и подростков также осуществляется в процессе преподавания учебных дисциплин биологического цикла и следующих самостоятельных предметов: "Валеология", "Основы жизнедеятельности и безопасности". </w:t>
      </w:r>
      <w:r>
        <w:br/>
      </w:r>
      <w:r>
        <w:rPr>
          <w:rFonts w:ascii="Times New Roman"/>
          <w:b w:val="false"/>
          <w:i w:val="false"/>
          <w:color w:val="000000"/>
          <w:sz w:val="28"/>
        </w:rPr>
        <w:t xml:space="preserve">
      В профессиональных школах и колледжах Акмолинской, Алматинской, Павлодарской и других областей при организации воспитательной работы с девушками по предупреждению правонарушений, в том числе насилия, проводятся лекции на темы: "Здоровье женщины - здоровье нации", "Что такое трафик?", "Работа за рубежом: реальность или ловушка?", "Если ты попал в беду" и другие. </w:t>
      </w:r>
      <w:r>
        <w:br/>
      </w:r>
      <w:r>
        <w:rPr>
          <w:rFonts w:ascii="Times New Roman"/>
          <w:b w:val="false"/>
          <w:i w:val="false"/>
          <w:color w:val="000000"/>
          <w:sz w:val="28"/>
        </w:rPr>
        <w:t>
 </w:t>
      </w:r>
      <w:r>
        <w:br/>
      </w:r>
      <w:r>
        <w:rPr>
          <w:rFonts w:ascii="Times New Roman"/>
          <w:b w:val="false"/>
          <w:i w:val="false"/>
          <w:color w:val="000000"/>
          <w:sz w:val="28"/>
        </w:rPr>
        <w:t xml:space="preserve">
              3. Государства-участники принимают все возможные меры с целью обеспечения оказания любой надлежащей помощи жертвам таких преступлений, включая их полную социальную реинтеграцию и их полное физическое и психологическое восстановление. </w:t>
      </w:r>
      <w:r>
        <w:br/>
      </w:r>
      <w:r>
        <w:rPr>
          <w:rFonts w:ascii="Times New Roman"/>
          <w:b w:val="false"/>
          <w:i w:val="false"/>
          <w:color w:val="000000"/>
          <w:sz w:val="28"/>
        </w:rPr>
        <w:t>
 </w:t>
      </w:r>
      <w:r>
        <w:br/>
      </w:r>
      <w:r>
        <w:rPr>
          <w:rFonts w:ascii="Times New Roman"/>
          <w:b w:val="false"/>
          <w:i w:val="false"/>
          <w:color w:val="000000"/>
          <w:sz w:val="28"/>
        </w:rPr>
        <w:t>
             43.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27 января 2000 года N 135 "Об утверждении гарантированного объема бесплатной медицинской помощи", детям бесплатно оказывается специализированная и реабилитационная медицинская помощь, включая медицинскую помощь в лечебно-профилактических организациях республиканского уровня. </w:t>
      </w:r>
      <w:r>
        <w:br/>
      </w:r>
      <w:r>
        <w:rPr>
          <w:rFonts w:ascii="Times New Roman"/>
          <w:b w:val="false"/>
          <w:i w:val="false"/>
          <w:color w:val="000000"/>
          <w:sz w:val="28"/>
        </w:rPr>
        <w:t>
      44. Согласно статьи 36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правах ребенка в Республике Казахстан" ребенку, перенесшему физическую или психологическую травму вследствие преступления, насилия или иного незаконного деяния, должна быть оказана необходимая помощь в восстановлении здоровья и социальной адаптации. </w:t>
      </w:r>
      <w:r>
        <w:br/>
      </w:r>
      <w:r>
        <w:rPr>
          <w:rFonts w:ascii="Times New Roman"/>
          <w:b w:val="false"/>
          <w:i w:val="false"/>
          <w:color w:val="000000"/>
          <w:sz w:val="28"/>
        </w:rPr>
        <w:t>
 </w:t>
      </w:r>
      <w:r>
        <w:br/>
      </w:r>
      <w:r>
        <w:rPr>
          <w:rFonts w:ascii="Times New Roman"/>
          <w:b w:val="false"/>
          <w:i w:val="false"/>
          <w:color w:val="000000"/>
          <w:sz w:val="28"/>
        </w:rPr>
        <w:t xml:space="preserve">
              4. Государства-участники обеспечивают, чтобы все дети-жертвы преступлений, указанных в настоящем Протоколе, имели доступ к надлежащим процедурам получения от несущих юридическую ответственность лиц компенсации за причиненный ущерб без какой бы то ни было дискриминации. </w:t>
      </w:r>
      <w:r>
        <w:br/>
      </w:r>
      <w:r>
        <w:rPr>
          <w:rFonts w:ascii="Times New Roman"/>
          <w:b w:val="false"/>
          <w:i w:val="false"/>
          <w:color w:val="000000"/>
          <w:sz w:val="28"/>
        </w:rPr>
        <w:t xml:space="preserve">
      5. Государства-участники принимают надлежащие меры, направленные на обеспечение действенного запрещения производства и распространения материалов, пропагандирующих преступления, указанные в настоящем Протоколе. </w:t>
      </w:r>
      <w:r>
        <w:br/>
      </w:r>
      <w:r>
        <w:rPr>
          <w:rFonts w:ascii="Times New Roman"/>
          <w:b w:val="false"/>
          <w:i w:val="false"/>
          <w:color w:val="000000"/>
          <w:sz w:val="28"/>
        </w:rPr>
        <w:t>
 </w:t>
      </w:r>
      <w:r>
        <w:br/>
      </w:r>
      <w:r>
        <w:rPr>
          <w:rFonts w:ascii="Times New Roman"/>
          <w:b w:val="false"/>
          <w:i w:val="false"/>
          <w:color w:val="000000"/>
          <w:sz w:val="28"/>
        </w:rPr>
        <w:t>
             45.  </w:t>
      </w:r>
      <w:r>
        <w:rPr>
          <w:rFonts w:ascii="Times New Roman"/>
          <w:b w:val="false"/>
          <w:i w:val="false"/>
          <w:color w:val="000000"/>
          <w:sz w:val="28"/>
        </w:rPr>
        <w:t xml:space="preserve">Статья 6 </w:t>
      </w:r>
      <w:r>
        <w:rPr>
          <w:rFonts w:ascii="Times New Roman"/>
          <w:b w:val="false"/>
          <w:i w:val="false"/>
          <w:color w:val="000000"/>
          <w:sz w:val="28"/>
        </w:rPr>
        <w:t xml:space="preserve">Закона Республики Казахстан "О рекламе", принятого 19 декабря 2003 года, запрещает использование рекламы для пропаганды порнографии. </w:t>
      </w:r>
      <w:r>
        <w:br/>
      </w:r>
      <w:r>
        <w:rPr>
          <w:rFonts w:ascii="Times New Roman"/>
          <w:b w:val="false"/>
          <w:i w:val="false"/>
          <w:color w:val="000000"/>
          <w:sz w:val="28"/>
        </w:rPr>
        <w:t>
      Также запрещены выход в эфир радио-, телепрограмм, а также демонстрация кино- и видеопродукции порнографического и специального сексуально-эротического характера ( </w:t>
      </w:r>
      <w:r>
        <w:rPr>
          <w:rFonts w:ascii="Times New Roman"/>
          <w:b w:val="false"/>
          <w:i w:val="false"/>
          <w:color w:val="000000"/>
          <w:sz w:val="28"/>
        </w:rPr>
        <w:t xml:space="preserve">статья 14 </w:t>
      </w:r>
      <w:r>
        <w:rPr>
          <w:rFonts w:ascii="Times New Roman"/>
          <w:b w:val="false"/>
          <w:i w:val="false"/>
          <w:color w:val="000000"/>
          <w:sz w:val="28"/>
        </w:rPr>
        <w:t xml:space="preserve">Закона Республики Казахстан "О средствах массовой информации"). </w:t>
      </w:r>
      <w:r>
        <w:br/>
      </w:r>
      <w:r>
        <w:rPr>
          <w:rFonts w:ascii="Times New Roman"/>
          <w:b w:val="false"/>
          <w:i w:val="false"/>
          <w:color w:val="000000"/>
          <w:sz w:val="28"/>
        </w:rPr>
        <w:t xml:space="preserve">
      На уровне областей местными органами управления созданы комиссии по контролю за продажей аудио- и видеопродукции, периодических печатных изданий, содержащих материалы эротического характера. Распространение такой продукции не допускается в детских и учебных учреждениях на прилегающих к ним территориях в радиусе до 300 метров. </w:t>
      </w:r>
      <w:r>
        <w:br/>
      </w:r>
      <w:r>
        <w:rPr>
          <w:rFonts w:ascii="Times New Roman"/>
          <w:b w:val="false"/>
          <w:i w:val="false"/>
          <w:color w:val="000000"/>
          <w:sz w:val="28"/>
        </w:rPr>
        <w:t xml:space="preserve">
      Меры по запрещению и изъятию материалов, пропагандирующих преступления, указанные в настоящем протоколе, осуществляются также сотрудниками криминальной полиции. </w:t>
      </w:r>
      <w:r>
        <w:br/>
      </w:r>
      <w:r>
        <w:rPr>
          <w:rFonts w:ascii="Times New Roman"/>
          <w:b w:val="false"/>
          <w:i w:val="false"/>
          <w:color w:val="000000"/>
          <w:sz w:val="28"/>
        </w:rPr>
        <w:t xml:space="preserve">
      Так, по итогам принятых мер, прокуратура города Тараза направила в суд около десяти административных материалов. Согласно судебному решению отдельные продавцы печатной продукции были оштрафованы, а продаваемые ими издания, пропагандирующие преступления, указанные в Факультативном протоколе, конфискованы и уничтожены (сожжены). </w:t>
      </w:r>
    </w:p>
    <w:bookmarkStart w:name="z15" w:id="15"/>
    <w:p>
      <w:pPr>
        <w:spacing w:after="0"/>
        <w:ind w:left="0"/>
        <w:jc w:val="left"/>
      </w:pPr>
      <w:r>
        <w:rPr>
          <w:rFonts w:ascii="Times New Roman"/>
          <w:b/>
          <w:i w:val="false"/>
          <w:color w:val="000000"/>
        </w:rPr>
        <w:t xml:space="preserve"> 
  Статья 10 </w:t>
      </w:r>
    </w:p>
    <w:bookmarkEnd w:id="15"/>
    <w:p>
      <w:pPr>
        <w:spacing w:after="0"/>
        <w:ind w:left="0"/>
        <w:jc w:val="both"/>
      </w:pPr>
      <w:r>
        <w:rPr>
          <w:rFonts w:ascii="Times New Roman"/>
          <w:b w:val="false"/>
          <w:i w:val="false"/>
          <w:color w:val="000000"/>
          <w:sz w:val="28"/>
        </w:rPr>
        <w:t xml:space="preserve">       1. Государства-участники принимают все необходимые меры по укреплению международного сотрудничества путем заключения многосторонних, региональных и двусторонних договоренностей в целях предупреждения, обнаружения, расследования, уголовного преследования и наказания лиц, виновных в совершении деяний, связанных с торговлей детьми, детской проституцией, детской порнографией и детским секс-туризмом. Государства-участники содействуют также международному сотрудничеству и координации между своими органами, национальными и международными неправительственными организациями и международными организациями. </w:t>
      </w:r>
      <w:r>
        <w:br/>
      </w:r>
      <w:r>
        <w:rPr>
          <w:rFonts w:ascii="Times New Roman"/>
          <w:b w:val="false"/>
          <w:i w:val="false"/>
          <w:color w:val="000000"/>
          <w:sz w:val="28"/>
        </w:rPr>
        <w:t>
 </w:t>
      </w:r>
      <w:r>
        <w:br/>
      </w:r>
      <w:r>
        <w:rPr>
          <w:rFonts w:ascii="Times New Roman"/>
          <w:b w:val="false"/>
          <w:i w:val="false"/>
          <w:color w:val="000000"/>
          <w:sz w:val="28"/>
        </w:rPr>
        <w:t>
             46. Республика Казахстан является страной-участницей Конвенций ООН  </w:t>
      </w:r>
      <w:r>
        <w:rPr>
          <w:rFonts w:ascii="Times New Roman"/>
          <w:b w:val="false"/>
          <w:i w:val="false"/>
          <w:color w:val="000000"/>
          <w:sz w:val="28"/>
        </w:rPr>
        <w:t xml:space="preserve">"О правах ребенка" </w:t>
      </w:r>
      <w:r>
        <w:rPr>
          <w:rFonts w:ascii="Times New Roman"/>
          <w:b w:val="false"/>
          <w:i w:val="false"/>
          <w:color w:val="000000"/>
          <w:sz w:val="28"/>
        </w:rPr>
        <w:t>,  </w:t>
      </w:r>
      <w:r>
        <w:rPr>
          <w:rFonts w:ascii="Times New Roman"/>
          <w:b w:val="false"/>
          <w:i w:val="false"/>
          <w:color w:val="000000"/>
          <w:sz w:val="28"/>
        </w:rPr>
        <w:t xml:space="preserve">"О ликвидации всех форм дискриминации в отношении женщин" </w:t>
      </w:r>
      <w:r>
        <w:rPr>
          <w:rFonts w:ascii="Times New Roman"/>
          <w:b w:val="false"/>
          <w:i w:val="false"/>
          <w:color w:val="000000"/>
          <w:sz w:val="28"/>
        </w:rPr>
        <w:t>,  </w:t>
      </w:r>
      <w:r>
        <w:rPr>
          <w:rFonts w:ascii="Times New Roman"/>
          <w:b w:val="false"/>
          <w:i w:val="false"/>
          <w:color w:val="000000"/>
          <w:sz w:val="28"/>
        </w:rPr>
        <w:t xml:space="preserve">"О политических правах женщин" </w:t>
      </w:r>
      <w:r>
        <w:rPr>
          <w:rFonts w:ascii="Times New Roman"/>
          <w:b w:val="false"/>
          <w:i w:val="false"/>
          <w:color w:val="000000"/>
          <w:sz w:val="28"/>
        </w:rPr>
        <w:t>,  </w:t>
      </w:r>
      <w:r>
        <w:rPr>
          <w:rFonts w:ascii="Times New Roman"/>
          <w:b w:val="false"/>
          <w:i w:val="false"/>
          <w:color w:val="000000"/>
          <w:sz w:val="28"/>
        </w:rPr>
        <w:t xml:space="preserve">"О гражданстве замужней женщины" </w:t>
      </w:r>
      <w:r>
        <w:rPr>
          <w:rFonts w:ascii="Times New Roman"/>
          <w:b w:val="false"/>
          <w:i w:val="false"/>
          <w:color w:val="000000"/>
          <w:sz w:val="28"/>
        </w:rPr>
        <w:t>, а также  </w:t>
      </w:r>
      <w:r>
        <w:rPr>
          <w:rFonts w:ascii="Times New Roman"/>
          <w:b w:val="false"/>
          <w:i w:val="false"/>
          <w:color w:val="000000"/>
          <w:sz w:val="28"/>
        </w:rPr>
        <w:t xml:space="preserve">Конвенции </w:t>
      </w:r>
      <w:r>
        <w:rPr>
          <w:rFonts w:ascii="Times New Roman"/>
          <w:b w:val="false"/>
          <w:i w:val="false"/>
          <w:color w:val="000000"/>
          <w:sz w:val="28"/>
        </w:rPr>
        <w:t xml:space="preserve">Международной организации труда "Об упразднении принудительного труда". </w:t>
      </w:r>
      <w:r>
        <w:br/>
      </w:r>
      <w:r>
        <w:rPr>
          <w:rFonts w:ascii="Times New Roman"/>
          <w:b w:val="false"/>
          <w:i w:val="false"/>
          <w:color w:val="000000"/>
          <w:sz w:val="28"/>
        </w:rPr>
        <w:t xml:space="preserve">
      В 2000 году Казахстан подписал Конвенцию ООН против транснациональной организованной преступности. Проводится подготовка к ратификации этой Конвенции и присоединению к Протоколу о предупреждении и пресечении торговли людьми, особенно детьми и женщинами. </w:t>
      </w:r>
      <w:r>
        <w:br/>
      </w:r>
      <w:r>
        <w:rPr>
          <w:rFonts w:ascii="Times New Roman"/>
          <w:b w:val="false"/>
          <w:i w:val="false"/>
          <w:color w:val="000000"/>
          <w:sz w:val="28"/>
        </w:rPr>
        <w:t>
      В 2002 году Республикой Казахстан ратифицирована  </w:t>
      </w:r>
      <w:r>
        <w:rPr>
          <w:rFonts w:ascii="Times New Roman"/>
          <w:b w:val="false"/>
          <w:i w:val="false"/>
          <w:color w:val="000000"/>
          <w:sz w:val="28"/>
        </w:rPr>
        <w:t xml:space="preserve">Конвенция </w:t>
      </w:r>
      <w:r>
        <w:rPr>
          <w:rFonts w:ascii="Times New Roman"/>
          <w:b w:val="false"/>
          <w:i w:val="false"/>
          <w:color w:val="000000"/>
          <w:sz w:val="28"/>
        </w:rPr>
        <w:t xml:space="preserve">Международной организации труда "О запрещении и немедленных мерах по искоренению наихудших форм детского труда" (Конвенция 182). </w:t>
      </w:r>
      <w:r>
        <w:br/>
      </w:r>
      <w:r>
        <w:rPr>
          <w:rFonts w:ascii="Times New Roman"/>
          <w:b w:val="false"/>
          <w:i w:val="false"/>
          <w:color w:val="000000"/>
          <w:sz w:val="28"/>
        </w:rPr>
        <w:t xml:space="preserve">
      Республикой Казахстан 2 декабря 2003 года подписаны Международный пакт о гражданских и политических правах и Международный пакт об экономических, социальных и культурных правах. </w:t>
      </w:r>
      <w:r>
        <w:br/>
      </w:r>
      <w:r>
        <w:rPr>
          <w:rFonts w:ascii="Times New Roman"/>
          <w:b w:val="false"/>
          <w:i w:val="false"/>
          <w:color w:val="000000"/>
          <w:sz w:val="28"/>
        </w:rPr>
        <w:t xml:space="preserve">
      В соответствии с международными обязательствами вносятся изменения и дополнения в национальное законодательство. </w:t>
      </w:r>
      <w:r>
        <w:br/>
      </w:r>
      <w:r>
        <w:rPr>
          <w:rFonts w:ascii="Times New Roman"/>
          <w:b w:val="false"/>
          <w:i w:val="false"/>
          <w:color w:val="000000"/>
          <w:sz w:val="28"/>
        </w:rPr>
        <w:t xml:space="preserve">
      Республика Казахстан активно сотрудничает с Международной организацией по миграции по оказанию правовой и экстренной помощи жертвам трафика, в том числе детям. </w:t>
      </w:r>
      <w:r>
        <w:br/>
      </w:r>
      <w:r>
        <w:rPr>
          <w:rFonts w:ascii="Times New Roman"/>
          <w:b w:val="false"/>
          <w:i w:val="false"/>
          <w:color w:val="000000"/>
          <w:sz w:val="28"/>
        </w:rPr>
        <w:t>
      47. В соответствии с  </w:t>
      </w:r>
      <w:r>
        <w:rPr>
          <w:rFonts w:ascii="Times New Roman"/>
          <w:b w:val="false"/>
          <w:i w:val="false"/>
          <w:color w:val="000000"/>
          <w:sz w:val="28"/>
        </w:rPr>
        <w:t xml:space="preserve">Конвенцией </w:t>
      </w:r>
      <w:r>
        <w:rPr>
          <w:rFonts w:ascii="Times New Roman"/>
          <w:b w:val="false"/>
          <w:i w:val="false"/>
          <w:color w:val="000000"/>
          <w:sz w:val="28"/>
        </w:rPr>
        <w:t xml:space="preserve">"О правах ребенка" и Факультативным протоколом прекращена существовавшая ранее практика привлечения детей на принудительные сельскохозяйственные работы. Органами образования на местах принимаются меры по недопущению использования детского труда, особенно в период учебного процесса. </w:t>
      </w:r>
      <w:r>
        <w:br/>
      </w:r>
      <w:r>
        <w:rPr>
          <w:rFonts w:ascii="Times New Roman"/>
          <w:b w:val="false"/>
          <w:i w:val="false"/>
          <w:color w:val="000000"/>
          <w:sz w:val="28"/>
        </w:rPr>
        <w:t>
      48.  </w:t>
      </w:r>
      <w:r>
        <w:rPr>
          <w:rFonts w:ascii="Times New Roman"/>
          <w:b w:val="false"/>
          <w:i w:val="false"/>
          <w:color w:val="000000"/>
          <w:sz w:val="28"/>
        </w:rPr>
        <w:t xml:space="preserve">Статья 26 </w:t>
      </w:r>
      <w:r>
        <w:rPr>
          <w:rFonts w:ascii="Times New Roman"/>
          <w:b w:val="false"/>
          <w:i w:val="false"/>
          <w:color w:val="000000"/>
          <w:sz w:val="28"/>
        </w:rPr>
        <w:t xml:space="preserve">Закона Республики Казахстан "О туристской деятельности в Республике Казахстан"" гарантирует безопасность туристов на территории республики, а также защиту туристов - граждан Казахстана за ее пределами. В понятие "безопасность туристов" входит комплекс мер, направленных на предотвращение сексуальной и иной эксплуатации  </w:t>
      </w:r>
      <w:r>
        <w:rPr>
          <w:rFonts w:ascii="Times New Roman"/>
          <w:b w:val="false"/>
          <w:i w:val="false"/>
          <w:color w:val="000000"/>
          <w:vertAlign w:val="superscript"/>
        </w:rPr>
        <w:t xml:space="preserve">22 </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Государства-участники содействуют развитию международного сотрудничества, направленного на оказание детям-жертвам помощи в их физическом и психологическом восстановлении, социальной реинтеграции и репатриации. </w:t>
      </w:r>
      <w:r>
        <w:br/>
      </w:r>
      <w:r>
        <w:rPr>
          <w:rFonts w:ascii="Times New Roman"/>
          <w:b w:val="false"/>
          <w:i w:val="false"/>
          <w:color w:val="000000"/>
          <w:sz w:val="28"/>
        </w:rPr>
        <w:t xml:space="preserve">
      3. Государства-участники содействуют укреплению международного сотрудничества в целях устранения основных причин, таких, как нищета и недостаточное развитие, усугубляющих уязвимость детей как объектов торговли детьми, детской проституции, детской порнографии и детского секс-туризма. </w:t>
      </w:r>
      <w:r>
        <w:br/>
      </w:r>
      <w:r>
        <w:rPr>
          <w:rFonts w:ascii="Times New Roman"/>
          <w:b w:val="false"/>
          <w:i w:val="false"/>
          <w:color w:val="000000"/>
          <w:sz w:val="28"/>
        </w:rPr>
        <w:t xml:space="preserve">
      4. Государства-участники, располагающие для этого соответствующими возможностями, оказывают финансовую, техническую или другую помощь в рамках существующих многосторонних, региональных, двусторонних или других программ. </w:t>
      </w:r>
      <w:r>
        <w:br/>
      </w:r>
      <w:r>
        <w:rPr>
          <w:rFonts w:ascii="Times New Roman"/>
          <w:b w:val="false"/>
          <w:i w:val="false"/>
          <w:color w:val="000000"/>
          <w:sz w:val="28"/>
        </w:rPr>
        <w:t>
 </w:t>
      </w:r>
      <w:r>
        <w:br/>
      </w:r>
      <w:r>
        <w:rPr>
          <w:rFonts w:ascii="Times New Roman"/>
          <w:b w:val="false"/>
          <w:i w:val="false"/>
          <w:color w:val="000000"/>
          <w:sz w:val="28"/>
        </w:rPr>
        <w:t xml:space="preserve">
             49. Успешно завершена Программа по снижению бедности и борьбе с безработицей в Республике Казахстан на 2000-2002 годы. </w:t>
      </w:r>
      <w:r>
        <w:br/>
      </w:r>
      <w:r>
        <w:rPr>
          <w:rFonts w:ascii="Times New Roman"/>
          <w:b w:val="false"/>
          <w:i w:val="false"/>
          <w:color w:val="000000"/>
          <w:sz w:val="28"/>
        </w:rPr>
        <w:t xml:space="preserve">
      Правительством Республики Казахстан принята Программа по снижению бедности в Республике Казахстан на 2003-2005 годы. </w:t>
      </w:r>
      <w:r>
        <w:br/>
      </w:r>
      <w:r>
        <w:rPr>
          <w:rFonts w:ascii="Times New Roman"/>
          <w:b w:val="false"/>
          <w:i w:val="false"/>
          <w:color w:val="000000"/>
          <w:sz w:val="28"/>
        </w:rPr>
        <w:t xml:space="preserve">
      Большое внимание уделяется развитию малого и среднего бизнеса. </w:t>
      </w:r>
      <w:r>
        <w:br/>
      </w:r>
      <w:r>
        <w:rPr>
          <w:rFonts w:ascii="Times New Roman"/>
          <w:b w:val="false"/>
          <w:i w:val="false"/>
          <w:color w:val="000000"/>
          <w:sz w:val="28"/>
        </w:rPr>
        <w:t xml:space="preserve">
      Особое внимание было уделено развитию программы микрокредитования, признанного во всем мире эффективным способом борьбы с бедностью и безработицей. Микрокредиты выделялись, в основном, неправительственной организацией "Микрокредит" и Общенациональным фондом по поддержке малообеспеченных граждан. НПО "Микрокредит" привлекла к реализации программы немецкую кампанию UP, Исламский банк развития. Две трети всех получателей микрокредитов - сельские женщины. Всего в стране выдано более 45 тыс. микрокредитов на общую сумму около 1 млрд. тенге. </w:t>
      </w:r>
      <w:r>
        <w:br/>
      </w:r>
      <w:r>
        <w:rPr>
          <w:rFonts w:ascii="Times New Roman"/>
          <w:b w:val="false"/>
          <w:i w:val="false"/>
          <w:color w:val="000000"/>
          <w:sz w:val="28"/>
        </w:rPr>
        <w:t xml:space="preserve">
      Проводится по всей республике, ставшая традиционной, акция "Женщины Казахстана против бедности". </w:t>
      </w:r>
      <w:r>
        <w:br/>
      </w:r>
      <w:r>
        <w:rPr>
          <w:rFonts w:ascii="Times New Roman"/>
          <w:b w:val="false"/>
          <w:i w:val="false"/>
          <w:color w:val="000000"/>
          <w:sz w:val="28"/>
        </w:rPr>
        <w:t xml:space="preserve">
      Программа развития ООН, Международная организация труда, ЮНИСЕФ, ЮСАИД, Всемирный банк, Европейский Банк Развития, Азиатский банк Развития и другие международные организации оказывают Казахстану техническую помощь в проведении экономических реформ, обеспечении социального развития и безопасности, снижения уровня бедности. За 2002 год донорские организации оказали республике финансовую помощь по снижению бедности в размере 21 536 000 долл. США. В июле 2003 года между Правительством Республики Казахстан и Азиатским Банком Развития было подписано соглашение о партнерстве по снижению бедности. </w:t>
      </w:r>
      <w:r>
        <w:br/>
      </w:r>
      <w:r>
        <w:rPr>
          <w:rFonts w:ascii="Times New Roman"/>
          <w:b w:val="false"/>
          <w:i w:val="false"/>
          <w:color w:val="000000"/>
          <w:sz w:val="28"/>
        </w:rPr>
        <w:t xml:space="preserve">
      В 2003 году закончилась реализация совместного с Азиатским банком развития проекта "Улучшение питания для малообеспеченных матерей и детей" стоимостью около 1 млн.долл. США. Инициатором проекта является Национальная комиссия по делам семьи и женщин при Президенте Республики Казахстан. </w:t>
      </w:r>
      <w:r>
        <w:br/>
      </w:r>
      <w:r>
        <w:rPr>
          <w:rFonts w:ascii="Times New Roman"/>
          <w:b w:val="false"/>
          <w:i w:val="false"/>
          <w:color w:val="000000"/>
          <w:sz w:val="28"/>
        </w:rPr>
        <w:t xml:space="preserve">
      Следующий цикл страновой Программы между Правительством Республики Казахстан и ЮНИСЕФ на 2005-2009 гг. предусматривает проведение исследований и осуществление мер, направленных на борьбу с насилием над детьми и их реабилитацию.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22 </w:t>
      </w: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13 июня 2001 г. N 211-II "О туристской деятельности в Республике Казахстан". </w:t>
      </w:r>
      <w:r>
        <w:br/>
      </w:r>
      <w:r>
        <w:rPr>
          <w:rFonts w:ascii="Times New Roman"/>
          <w:b w:val="false"/>
          <w:i w:val="false"/>
          <w:color w:val="000000"/>
          <w:sz w:val="28"/>
        </w:rPr>
        <w:t xml:space="preserve">
      Статья 26. Обеспечение безопасности туристов </w:t>
      </w:r>
      <w:r>
        <w:br/>
      </w:r>
      <w:r>
        <w:rPr>
          <w:rFonts w:ascii="Times New Roman"/>
          <w:b w:val="false"/>
          <w:i w:val="false"/>
          <w:color w:val="000000"/>
          <w:sz w:val="28"/>
        </w:rPr>
        <w:t xml:space="preserve">
      1. Безопасность туристов на территории Республики Казахстан гарантируется Республики Казахстан. Республика Казахстан гарантирует туристам - гражданам Республики Казахстан защиту и покровительство за ее пределами. </w:t>
      </w:r>
      <w:r>
        <w:br/>
      </w:r>
      <w:r>
        <w:rPr>
          <w:rFonts w:ascii="Times New Roman"/>
          <w:b w:val="false"/>
          <w:i w:val="false"/>
          <w:color w:val="000000"/>
          <w:sz w:val="28"/>
        </w:rPr>
        <w:t xml:space="preserve">
      2. Под безопасностью туристов понимаются личная безопасность туристов, сохранность их имущества и непричинение ущерба окружающей среде во время путешествий, а также комплекс мер, направленных на предотвращение использования туризма в целях незаконной миграции и транзита в третьи страны, сексуальной, трудовой и иной эксплуатации граждан. </w:t>
      </w:r>
      <w:r>
        <w:br/>
      </w:r>
      <w:r>
        <w:rPr>
          <w:rFonts w:ascii="Times New Roman"/>
          <w:b w:val="false"/>
          <w:i w:val="false"/>
          <w:color w:val="000000"/>
          <w:sz w:val="28"/>
        </w:rPr>
        <w:t>
 </w:t>
      </w:r>
    </w:p>
    <w:bookmarkStart w:name="z16" w:id="16"/>
    <w:p>
      <w:pPr>
        <w:spacing w:after="0"/>
        <w:ind w:left="0"/>
        <w:jc w:val="left"/>
      </w:pPr>
      <w:r>
        <w:rPr>
          <w:rFonts w:ascii="Times New Roman"/>
          <w:b/>
          <w:i w:val="false"/>
          <w:color w:val="000000"/>
        </w:rPr>
        <w:t xml:space="preserve"> 
         Приложения: </w:t>
      </w:r>
    </w:p>
    <w:bookmarkEnd w:id="16"/>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8 августа 2002 года N 345-II "О правах ребенка в Республике Казахстан" </w:t>
      </w:r>
      <w:r>
        <w:br/>
      </w:r>
      <w:r>
        <w:rPr>
          <w:rFonts w:ascii="Times New Roman"/>
          <w:b w:val="false"/>
          <w:i w:val="false"/>
          <w:color w:val="000000"/>
          <w:sz w:val="28"/>
        </w:rPr>
        <w:t>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12 ноября 2002 года N 1197 "Об утверждении Правил передачи детей, являющихся гражданами Республики Казахстан, на усыновление (удочерение) иностранцам" </w:t>
      </w:r>
      <w:r>
        <w:br/>
      </w:r>
      <w:r>
        <w:rPr>
          <w:rFonts w:ascii="Times New Roman"/>
          <w:b w:val="false"/>
          <w:i w:val="false"/>
          <w:color w:val="000000"/>
          <w:sz w:val="28"/>
        </w:rPr>
        <w:t>
      3.  </w:t>
      </w:r>
      <w:r>
        <w:rPr>
          <w:rFonts w:ascii="Times New Roman"/>
          <w:b w:val="false"/>
          <w:i w:val="false"/>
          <w:color w:val="000000"/>
          <w:sz w:val="28"/>
        </w:rPr>
        <w:t xml:space="preserve">Постановление </w:t>
      </w:r>
      <w:r>
        <w:rPr>
          <w:rFonts w:ascii="Times New Roman"/>
          <w:b w:val="false"/>
          <w:i w:val="false"/>
          <w:color w:val="000000"/>
          <w:sz w:val="28"/>
        </w:rPr>
        <w:t xml:space="preserve">Пленума Верховного Суда Республики Казахстан 22 декабря 2000 года N 17 "О некоторых вопросах применения судами законодательства о браке и семье при рассмотрении дел об усыновлении (удочерении) детей" </w:t>
      </w:r>
      <w:r>
        <w:br/>
      </w:r>
      <w:r>
        <w:rPr>
          <w:rFonts w:ascii="Times New Roman"/>
          <w:b w:val="false"/>
          <w:i w:val="false"/>
          <w:color w:val="000000"/>
          <w:sz w:val="28"/>
        </w:rPr>
        <w:t>
      4. Правила организации централизованного учета детей, оставшихся без попечения родителей (Утверждены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9 сентября 1999 года N 1346) </w:t>
      </w:r>
      <w:r>
        <w:br/>
      </w:r>
      <w:r>
        <w:rPr>
          <w:rFonts w:ascii="Times New Roman"/>
          <w:b w:val="false"/>
          <w:i w:val="false"/>
          <w:color w:val="000000"/>
          <w:sz w:val="28"/>
        </w:rPr>
        <w:t>
      5.  </w:t>
      </w:r>
      <w:r>
        <w:rPr>
          <w:rFonts w:ascii="Times New Roman"/>
          <w:b w:val="false"/>
          <w:i w:val="false"/>
          <w:color w:val="000000"/>
          <w:sz w:val="28"/>
        </w:rPr>
        <w:t xml:space="preserve">Приказ </w:t>
      </w:r>
      <w:r>
        <w:rPr>
          <w:rFonts w:ascii="Times New Roman"/>
          <w:b w:val="false"/>
          <w:i w:val="false"/>
          <w:color w:val="000000"/>
          <w:sz w:val="28"/>
        </w:rPr>
        <w:t xml:space="preserve">Государственного секретаря - Министра иностранных дел Республики Казахстан от 11 апреля 2003 года N 08-1/31 "Об утверждении Инструкции по постановке на учет детей, являющихся гражданами Республики Казахстан, переданных на усыновление (удочерение) иностранцам" </w:t>
      </w:r>
      <w:r>
        <w:br/>
      </w:r>
      <w:r>
        <w:rPr>
          <w:rFonts w:ascii="Times New Roman"/>
          <w:b w:val="false"/>
          <w:i w:val="false"/>
          <w:color w:val="000000"/>
          <w:sz w:val="28"/>
        </w:rPr>
        <w:t>
      6. Нормативное  </w:t>
      </w:r>
      <w:r>
        <w:rPr>
          <w:rFonts w:ascii="Times New Roman"/>
          <w:b w:val="false"/>
          <w:i w:val="false"/>
          <w:color w:val="000000"/>
          <w:sz w:val="28"/>
        </w:rPr>
        <w:t xml:space="preserve">постановление </w:t>
      </w:r>
      <w:r>
        <w:rPr>
          <w:rFonts w:ascii="Times New Roman"/>
          <w:b w:val="false"/>
          <w:i w:val="false"/>
          <w:color w:val="000000"/>
          <w:sz w:val="28"/>
        </w:rPr>
        <w:t xml:space="preserve">Верховного Суда Республики Казахстан от 11 апреля 2002 года N 6 "О судебной практике по делам о преступлениях несовершеннолетних и о вовлечении их в преступную и иную антиобщественную деятельность" </w:t>
      </w:r>
      <w:r>
        <w:br/>
      </w:r>
      <w:r>
        <w:rPr>
          <w:rFonts w:ascii="Times New Roman"/>
          <w:b w:val="false"/>
          <w:i w:val="false"/>
          <w:color w:val="000000"/>
          <w:sz w:val="28"/>
        </w:rPr>
        <w:t>
      7.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21 ноября 2001 года N 1500 "О Концепции по нравственно-половому воспитанию в Республике Казахстан" </w:t>
      </w:r>
      <w:r>
        <w:br/>
      </w:r>
      <w:r>
        <w:rPr>
          <w:rFonts w:ascii="Times New Roman"/>
          <w:b w:val="false"/>
          <w:i w:val="false"/>
          <w:color w:val="000000"/>
          <w:sz w:val="28"/>
        </w:rPr>
        <w:t xml:space="preserve">
      8. Гендерный статистический справочник "Женщины и мужчины Казахстана-2003". </w:t>
      </w:r>
      <w:r>
        <w:br/>
      </w:r>
      <w:r>
        <w:rPr>
          <w:rFonts w:ascii="Times New Roman"/>
          <w:b w:val="false"/>
          <w:i w:val="false"/>
          <w:color w:val="000000"/>
          <w:sz w:val="28"/>
        </w:rPr>
        <w:t>
      9.  </w:t>
      </w:r>
      <w:r>
        <w:rPr>
          <w:rFonts w:ascii="Times New Roman"/>
          <w:b w:val="false"/>
          <w:i w:val="false"/>
          <w:color w:val="000000"/>
          <w:sz w:val="28"/>
        </w:rPr>
        <w:t xml:space="preserve">Постановление </w:t>
      </w:r>
      <w:r>
        <w:rPr>
          <w:rFonts w:ascii="Times New Roman"/>
          <w:b w:val="false"/>
          <w:i w:val="false"/>
          <w:color w:val="000000"/>
          <w:sz w:val="28"/>
        </w:rPr>
        <w:t xml:space="preserve">N 4 Пленума Верховного Суда Республики Казахстан от 28 апреля 2000 года "О применении судами законодательства при разрешении споров, связанных с воспитанием детей" </w:t>
      </w:r>
      <w:r>
        <w:br/>
      </w:r>
      <w:r>
        <w:rPr>
          <w:rFonts w:ascii="Times New Roman"/>
          <w:b w:val="false"/>
          <w:i w:val="false"/>
          <w:color w:val="000000"/>
          <w:sz w:val="28"/>
        </w:rPr>
        <w:t>
      10.  </w:t>
      </w:r>
      <w:r>
        <w:rPr>
          <w:rFonts w:ascii="Times New Roman"/>
          <w:b w:val="false"/>
          <w:i w:val="false"/>
          <w:color w:val="000000"/>
          <w:sz w:val="28"/>
        </w:rPr>
        <w:t xml:space="preserve">Конвенция </w:t>
      </w:r>
      <w:r>
        <w:rPr>
          <w:rFonts w:ascii="Times New Roman"/>
          <w:b w:val="false"/>
          <w:i w:val="false"/>
          <w:color w:val="000000"/>
          <w:sz w:val="28"/>
        </w:rPr>
        <w:t xml:space="preserve">о правовой помощи и правовых отношениях по гражданским, семейным и уголовным делам (Минск, 22 января 1993 года) </w:t>
      </w:r>
      <w:r>
        <w:br/>
      </w:r>
      <w:r>
        <w:rPr>
          <w:rFonts w:ascii="Times New Roman"/>
          <w:b w:val="false"/>
          <w:i w:val="false"/>
          <w:color w:val="000000"/>
          <w:sz w:val="28"/>
        </w:rPr>
        <w:t>
      11.  </w:t>
      </w:r>
      <w:r>
        <w:rPr>
          <w:rFonts w:ascii="Times New Roman"/>
          <w:b w:val="false"/>
          <w:i w:val="false"/>
          <w:color w:val="000000"/>
          <w:sz w:val="28"/>
        </w:rPr>
        <w:t xml:space="preserve">Конвенция </w:t>
      </w:r>
      <w:r>
        <w:rPr>
          <w:rFonts w:ascii="Times New Roman"/>
          <w:b w:val="false"/>
          <w:i w:val="false"/>
          <w:color w:val="000000"/>
          <w:sz w:val="28"/>
        </w:rPr>
        <w:t xml:space="preserve">о правовой помощи и правовых отношениях по гражданским, семейным и уголовным делам (Кишинев, 7 октября 2002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