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ce91" w14:textId="d27c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2004 года N 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Российской Федерации о взаимной защите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национальной безопасности Республики Казахстан Дутбаева Нартая Нуртаевича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 взаимной защите секретной информации, разрешив вносить изменения и дополнения, не имеющие принципиального характера.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новой редакции - постановлением Правительства Республики Казахстан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взаимной защите секретной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обеспечить защиту секретной информации, обмен которой осуществляется в ходе политического, военного, экономического, научно-технического или иного сотрудничества между Республикой Казахстан и Российской Федерацией, а также секретной информации, образовавшейся в процессе такого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взаимные интересы Сторон в обеспечении защиты секретной информации в соответствии с законодательством Республики Казахстан 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реализации Соглашения о взаимном обеспечении сохранности межгосударственных секретов, заключенного правительствами государств-участников Содружества Независимых Государств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понятий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выраженные в любой форме, защищаемые в соответствии с законодательством государств каждой из Сторон, переданные в порядке, установленном каждой из Сторон и настоящим Соглашением,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 (или)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"носители секретной информации"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"гриф секретности" - реквизиты, проставляемые на носителе секретной информации и (или) указываемые в сопроводительной документации, свидетельствующие о степени секретности сведений, содержащихся на носителе;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орган" - орган государственной власти, государственный орган или организация, которые уполномочены Сторонами получать, хранить, защищать и использовать передаваемую и (или) образовавшуюся в процессе сотрудничества Сторон секретную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 к секретной информации" - процедура оформления права физических лиц на доступ к секретной информации, а уполномоченных органов - на проведение работ с использованием такой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к секретной информации" - процесс ознакомления с секретной информацией физического лица, имеющего на это допуск;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"координирующий орган" - орган государственной власти, государственный орган, ответственный за координацию деятельности по реализации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"контракт" - договор, заключаемый между уполномоченными органами, в рамках которого предусматриваются передача и (или) образование секретной информации.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Секретная информация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Секретной информацией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сведения, составляющие государственную и служебную тайны, распространение которых ограничивается государством с целью осуществления эффективной военной, экономической, научно-технической, внешнеэкономической,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ущерба, который может быть нанесен национальной безопасности Республики Казахстан, интересам государственных органов и организаций или отрасли экономики страны вследствие несанкционированного распространения секретной информации, установлены соответствующие грифы секретности для носителей секретной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 в области военной, внешнеполитической, экономической, научно-технической, разведывательной, контрразведывательной и оперативно-розыскной  деятельности, распространение которых может нанести ущерб национальной безопасности Республики Казахстан в одной или нескольких из указанных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Казахстан, интересам государственного органа или отрасли экономики государства в одной или нескольких из указанных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иные сведения, имеющие характер отдельных данных, которые могут входить в состав государственной тайны, разглашение или утрата которых может нанести ущерб интересам государственных органов и организаций в военной, внешнеполитической, экономической, научно-технической, разведывательной, контрразведывательной или оперативно-розыскной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Секретная информация с грифами секретности "Особой важности" и "Совершенно секретно" относится к государственной тайне, с грифом "Секретно" - к служебной тайне. В соответствии с законодательством Республики Казахстан сведения, составляющие государственную и служебную тайну, относятся к государственным секретам;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безопасности Российской Федерации, ее политическим или экономическим интересам. В зависимости от ущерба, который может быть нанесен вследствие несанкционированного распространения секретной информации, установлены следующие степени секретности секретной информации и соответствующие этим степеням следующие грифы секретности для носителей секретной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сведения, относящиеся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интересам Российской Федерации в одной или нескольких из указанных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сведения, относящиеся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интересам федерального органа исполнительной власти или отрасли экономики Российской Федерации в одной или нескольких из указанных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сведения, относящиеся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интересам организаций Российской Федерации в одной или нескольких из указанных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Российской Федерации секретная информация с грифами секретности "Особой важности", "Совершенно секретно" и "Секретно" относится к государственной тайне.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степеней секретности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законодательством Республики Казахстан и Российской Федерации устанавливают, что степени секретности и соответствующие им грифы секретности сопоставляются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 Республике Казахстан         В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"Аса манызды"                  "Особой важности"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"Особой важности"*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"Oтe купия"                    "Совершенно секретно"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"Совершенно секретно"*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"Купия"                        "Секретно"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"Секретно"*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на русском языке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Координирующие органы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законодательством своего государства определяют координирующие органы, о чем они уведомляют друг друга по дипломатическим каналам.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Меры по защите секретной информации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законодательством Республики Казахстан и Российской Федерации Стороны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защищать секретную информацию, переданную другой Стороной и (или) образовавшуюся в процессе сотрудничества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изменять гриф секретности, присвоенный передавшей ее Стороной, без письменного согласия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в отношении полученной и (или) образовавшейся в процессе сотрудничества Сторон секретной информации такие же меры защиты, которые применяются в отношении собственной секретной информации такой же степени секретности (сопоставимой в соответствии со статьей 3 настоящего Соглашения);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секретной информацией, полученной от уполномоченного органа другой Стороны, исключительно в предусмотренных при ее передаче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предоставлять третьей стороне доступ к секретной информации без предварительного письменного согласия передавшей ее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предоставлять третьей стороне доступ к секретной информации, образовавшейся в процессе сотрудничества Сторон, без предварительного письменного согласия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секретной информации разрешается только лицам, которым знание данной информации необходимо для выполнения служебных обязанностей в целях, предусмотренных при ее передаче.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секретной информации предоставляется только лицам, имеющим допуск к секретной информации соответствующей степени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необходимости дополнительные требования по защите секретной информации (с подробным изложением обязательств по обращению с секретной информацией и указанием мер по ее защите) включаются в соответствующие контракты.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секретной информации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Если уполномоченный орган одной Стороны намерен передать секретную информацию уполномоченному органу другой Стороны, он предварительно запрашивает у координирующего органа своей Стороны письменное подтверждение того, что предполагаемый уполномоченный орган другой Стороны имеет допуск к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одной из Сторон запрашивает у координирующего органа другой Стороны письменное подтверждение наличия у уполномоченного органа другой Стороны допуска к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передаче секретной информации принимается Сторонами в каждом отдельном случае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секретной информации из одного государства в другое осуществляется по дипломатическим каналам, фельдъегерской службой или иной уполномоченной на то службой в соответствии с действующими между Сторонами соглашениями. Соответствующий уполномоченный орган подтверждает получение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передачи секретной информации, которая не может быть передана через службы, указанные в пункте 3 настоящей статьи уполномоченные органы в соответствии с законодательством государств Сторон договариваются о способе транспортировки, маршруте и форме сопровождения.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Обращение с секретной информацией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переданных носителях секретной информации уполномоченным органом, ответственным за ее получение, дополнительно проставляются грифы секретности, сопоставляемые в соответствии со статьей 3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проставления грифов секретности распространяется на секретную информацию, образовавшуюся в процессе сотрудничества Сторон в результате перевода, копирования или тиражирования.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носителе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Образовавшаяся в процессе сотрудничества Сторон и (или) переданная секретная информация учитывается и хранится в соответствии с требованиями, действующими по отношению к собственной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полученной секретной информации может изменяться или сниматься уполномоченным органом только по письменному разрешению уполномоченного органа передавшей ее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секретной информации, образовавшейся в процессе сотрудничества Сторон, определяется, изменяется или снимается по взаимному согласованию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или о снятии степени секретности с секретной информации уполномоченный орган Стороны, ее передавшей, в возможно короткие сроки уведомляет соответствующий уполномоченный орган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Размножение (тиражирование) секретной информации (ее носителей) осуществляется по письменному разрешению передавшего ее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секретной информации (ее носителей) подтверждается документально, а сам процесс уничтожения должен обеспечивать невозможность ее воспроизведения и восстановления. О возвращении или об уничтожении секретной информации (ее носителей) уведомляется уполномоченный орган передавшей ее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Контракты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заключаемые уполномоченными органами Сторон контракты включается отдельный раздел, в котором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передаваемой и (или) образовавшейся в процессе сотрудничества Сторон секретной информации и степени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защиты передаваемой и (или) образовавшейся в процессе сотрудничества Сторон секретной информации, условия ее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конфликтных ситуаций и возмещения возможного ущерба от несанкционированного распространения передаваемой и (или) образовавшейся в процессе сотрудничества Сторон секретной информации.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Координирующие органы обмениваются соответствующими законодательными и иными нормативными правовыми актами своих государств в области защиты секретной информации в объеме, необходимом для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сотрудничества координирующие органы при реализации настоящего Соглашения проводят совместные консультации по просьбе одного из них.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Визиты представителей уполномоченных органов одной Стороны, предусматривающие их доступ к секретной информации государства другой Стороны, осуществляются в порядке, установленном законодательством государства принимающей Стороны. Разрешение на такие посещения дается только лицам, указанным в пункте 2 статьи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Обращение о возможном осуществлении визитов, в том числе многократных, направляется не позднее чем за четыре недели до срока предполагаемого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о предполагаемом визите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имя представителя уполномоченного органа, дата и место его рождения, гражданство и номер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профессия и должность представителя уполномоченного органа, название уполномоченного органа, в котором он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наличии допуска к секретной информации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дата и планируемая продолжительность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уполномоченных органов, посещение которых планируется;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должности, фамилии и имена лиц, с которыми представитель уполномоченного органа предполагает встретиться.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уполномоченных органов одной Стороны знакомятся с правилами работы с секретной информацией соответствующей степени секретности другой Стороны и соблюдают эти правила.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на осуществление мер по защите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секретной информации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самостоятельно несут все расходы, возникающие в процессе реализации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Нарушение требований по защите секретной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и определение размеров ущерба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нарушения требований по защите секретной информации, которое привело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 Сторон, уполномоченный или координирующий орган соответствующей Стороны незамедлительно извещает об этом уполномоченный или координирующий орган другой Стороны, проводит необходимое расследование и информирует координирующий орган Стороны, передавшей секретную информацию, о результатах расследования и о мерах, принятых в соответствии с законодательством государства Стороны, на территории которого произошло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возможного ущерба от несанкционированного распространения секретной информации определяется в порядке, установленном законодательством государства Стороны, секретная информация которого была несанкционированно распространена.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Отношение к другим договоренностям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Существующие между Сторонами договоренности, регулирующие режим обеспечения сохранности секретной информации, продолжают действовать в части, не противоречащей настоящему Соглашению.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спорных вопросов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Соглашения разрешаются путем переговоров между координирующими органами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силу, срок действия, изменение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прекращение действия Соглашения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взаимной договоренности в настоящее Соглашение могут быть внесены изменения и дополнения, оформляемые отдельными протоколами, которые становятся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В этом случае действие настоящего Соглашения прекращается по истечении шести месяцев с даты получения указанного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 в отношении переданной и (или) образовавшейся в процессе сотрудничества Сторон секретной информации продолжают применяться предусмотренные статьей 5 настоящего Соглашения меры по ее защите до снятия с нее грифа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возникновения разногласий для толкования положений настоящего Соглашения Стороны используют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_____________ "____" _________ 2004 г.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