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2256" w14:textId="1fd2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Жашибекове Г.Б.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2004 года N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Жашибекова Габдул хакима Балташевича председателем Комитета уголовно-исполнительной системы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