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3137" w14:textId="a9c3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апреля 2003 года N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4 года N 423. Утратило силу постановлением Правительства Республики Казахстан от 21 февраля 2015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отвращения возникновения и распространения на территории Республики Казахстан особо опасных инфекционных болезней животных и птиц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3 года N 407 "Об утверждении нормативных правовых актов в области ветеринарии" (САПП Республики Казахстан, 2003 г., N 18, ст. 18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собо опасных болезней животных, при которых проводятся обязательное изъятие и уничтожение животных, продуктов и сырья животного происхожд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ь после слов "орнитоз птиц" дополнить ", высокопатогенный грипп пт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собо опасных болезней животных, профилактика, диагностика и ликвидация которых осуществляются за счет республиканского бюджет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е после слов "африканская чума лошадей (экзотическая болезнь)" дополнить словами "эпизоотический лимфанго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ь после слов "респираторный микоплазмоз" дополнить словами "высокопатогенный грипп птиц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