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3c61" w14:textId="e7c3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рифханове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04 года N 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рифханова Айдара Абдразаховича вице-министром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