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63308" w14:textId="b2633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декабря 2003 года N 1260 и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2004 года
N 409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года "О бюджетной системе"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декабря 2003 года N 1260 "О реализации Закона Республики Казахстан "О республиканском бюджете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2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связь":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215 "Министерство транспорта и коммуникаций Республики Казахстан":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002 "Развитие автомобильных дорог на республиканском уровне":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005 "Реализация проекта за счет внутренних источников":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"Реконструкция участка проезда через город Караганду" цифры "900000" заменить цифрами "815643";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"Восстановление паводкового разрушения на мостовом переходе ПК 254+90 по автодороге Кызыласкер-Кировский 84357";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декабря 2003 года N 1327 "Об утверждении паспортов республиканских бюджетных программ на 2004 год":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123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пункта 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графы 5 строки, порядковый номер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"900000" заменить цифрами "815643";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"Бейнеу - Акжигит - граница Узбекистана - 9,24 км на сумму 466000 тыс.тенге (Приказ Комитета по делам строительства Министерства индустрии и торговли Республики Казахстан N 263-ПИР от 01.07.2003 г.);" дополнить словами "восстановление паводкового разрушения на мостовом переходе ПК 254+90 по автодороге "Кызыласкер 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Кировский" - 84357 тыс. тенге (Приказ Комитета автомобильных дорог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инфраструктурного комплекса Министерства транспорта и коммуникаций Республики Казахстан N 14 от 30.01.2004 г.).";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"Затраты на авторский и технический надзор, технологическое сопровождение строительства, государственную экспертизу конкурсной документации" дополнить словами ", испытание моста";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"рекультивация карьеров и резервов" дополнить словами ", проведение восстановительных работ паводкового разрушения";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после слов "Ожидаемые результаты выполнения бюджетной программы: построено и реконструировано - 360,34 км автодорог" дополнить словами ", ликвидированы последствия паводковых разрушений".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