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1dc7" w14:textId="52f1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28 июля 1995 года № 1035 и от 29 января 2004 года № 100 и признании утратившим силу постановления Правительства Республики Казахстан от 3 июля 2003 года №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2004 года № 307. Утратило силу постановлением Правительства Республики Казахстан от 6 апреля 2011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28 июля 1995 года N 1035 "Об утверждении Перечня биржевых товаров" (САПП Республики Казахстан, 1995 г., N 26, ст. 302):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"Продукция производственно-технического назначения"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 утратил силу - постановлением Правительства РК от 31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539 </w:t>
      </w:r>
      <w:r>
        <w:rPr>
          <w:rFonts w:ascii="Times New Roman"/>
          <w:b w:val="false"/>
          <w:i w:val="false"/>
          <w:color w:val="ff0000"/>
          <w:sz w:val="28"/>
        </w:rPr>
        <w:t xml:space="preserve"> )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2003 года N 646 "Об организации единого конкурса по государственным закупкам горюче-смазочных материалов и твердого топлива".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